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ACF5A" w14:textId="4F99B4D4" w:rsidR="004172AF" w:rsidRPr="00692E98" w:rsidRDefault="00B37385" w:rsidP="00E50F24">
      <w:pPr>
        <w:spacing w:after="0"/>
        <w:rPr>
          <w:rFonts w:ascii="Arial" w:hAnsi="Arial" w:cs="Arial"/>
          <w:b/>
          <w:sz w:val="28"/>
          <w:szCs w:val="28"/>
        </w:rPr>
      </w:pPr>
      <w:r>
        <w:rPr>
          <w:rFonts w:ascii="Arial" w:hAnsi="Arial" w:cs="Arial"/>
          <w:b/>
          <w:sz w:val="28"/>
          <w:szCs w:val="28"/>
        </w:rPr>
        <w:t>Y</w:t>
      </w:r>
      <w:r w:rsidR="00133FC8">
        <w:rPr>
          <w:rFonts w:ascii="Arial" w:hAnsi="Arial" w:cs="Arial"/>
          <w:b/>
          <w:sz w:val="28"/>
          <w:szCs w:val="28"/>
        </w:rPr>
        <w:t>1</w:t>
      </w:r>
      <w:r w:rsidR="00A63584">
        <w:rPr>
          <w:rFonts w:ascii="Arial" w:hAnsi="Arial" w:cs="Arial"/>
          <w:b/>
          <w:sz w:val="28"/>
          <w:szCs w:val="28"/>
        </w:rPr>
        <w:t>1</w:t>
      </w:r>
      <w:r w:rsidR="00F91B40" w:rsidRPr="00692E98">
        <w:rPr>
          <w:rFonts w:ascii="Arial" w:hAnsi="Arial" w:cs="Arial"/>
          <w:b/>
          <w:sz w:val="28"/>
          <w:szCs w:val="28"/>
        </w:rPr>
        <w:t xml:space="preserve"> S</w:t>
      </w:r>
      <w:r>
        <w:rPr>
          <w:rFonts w:ascii="Arial" w:hAnsi="Arial" w:cs="Arial"/>
          <w:b/>
          <w:sz w:val="28"/>
          <w:szCs w:val="28"/>
        </w:rPr>
        <w:t>panish</w:t>
      </w:r>
      <w:r w:rsidR="00F91B40" w:rsidRPr="00692E98">
        <w:rPr>
          <w:rFonts w:ascii="Arial" w:hAnsi="Arial" w:cs="Arial"/>
          <w:b/>
          <w:sz w:val="28"/>
          <w:szCs w:val="28"/>
        </w:rPr>
        <w:t xml:space="preserve"> </w:t>
      </w:r>
      <w:r w:rsidR="008049F3" w:rsidRPr="00692E98">
        <w:rPr>
          <w:rFonts w:ascii="Arial" w:hAnsi="Arial" w:cs="Arial"/>
          <w:b/>
          <w:sz w:val="28"/>
          <w:szCs w:val="28"/>
        </w:rPr>
        <w:t xml:space="preserve">Curriculum </w:t>
      </w:r>
      <w:r w:rsidR="00F91B40" w:rsidRPr="00692E98">
        <w:rPr>
          <w:rFonts w:ascii="Arial" w:hAnsi="Arial" w:cs="Arial"/>
          <w:b/>
          <w:sz w:val="28"/>
          <w:szCs w:val="28"/>
        </w:rPr>
        <w:t>Progression Map</w:t>
      </w:r>
    </w:p>
    <w:p w14:paraId="69F16963" w14:textId="77777777" w:rsidR="008049F3" w:rsidRPr="008049F3" w:rsidRDefault="008049F3" w:rsidP="008049F3">
      <w:pPr>
        <w:spacing w:after="0"/>
        <w:rPr>
          <w:rFonts w:ascii="Arial" w:hAnsi="Arial" w:cs="Arial"/>
          <w:sz w:val="4"/>
          <w:szCs w:val="4"/>
        </w:rPr>
      </w:pPr>
    </w:p>
    <w:tbl>
      <w:tblPr>
        <w:tblStyle w:val="TableGrid"/>
        <w:tblW w:w="15450" w:type="dxa"/>
        <w:tblInd w:w="-1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405"/>
        <w:gridCol w:w="5618"/>
        <w:gridCol w:w="2758"/>
        <w:gridCol w:w="2860"/>
        <w:gridCol w:w="2809"/>
      </w:tblGrid>
      <w:tr w:rsidR="00FC31DB" w14:paraId="5D382E35" w14:textId="77777777" w:rsidTr="00E64619">
        <w:trPr>
          <w:trHeight w:hRule="exact" w:val="339"/>
        </w:trPr>
        <w:tc>
          <w:tcPr>
            <w:tcW w:w="1405" w:type="dxa"/>
            <w:shd w:val="clear" w:color="auto" w:fill="D9D9D9" w:themeFill="background1" w:themeFillShade="D9"/>
            <w:vAlign w:val="center"/>
          </w:tcPr>
          <w:p w14:paraId="6D64F5EB" w14:textId="77777777" w:rsidR="00FC31DB" w:rsidRPr="008049F3" w:rsidRDefault="00FC31DB" w:rsidP="008049F3">
            <w:pPr>
              <w:jc w:val="center"/>
              <w:rPr>
                <w:rFonts w:ascii="Arial" w:hAnsi="Arial" w:cs="Arial"/>
                <w:b/>
              </w:rPr>
            </w:pPr>
          </w:p>
        </w:tc>
        <w:tc>
          <w:tcPr>
            <w:tcW w:w="5618" w:type="dxa"/>
            <w:shd w:val="clear" w:color="auto" w:fill="D9D9D9" w:themeFill="background1" w:themeFillShade="D9"/>
            <w:vAlign w:val="center"/>
          </w:tcPr>
          <w:p w14:paraId="5C608C4A" w14:textId="371D6041" w:rsidR="00FC31DB" w:rsidRPr="008049F3" w:rsidRDefault="00FC31DB" w:rsidP="00FC31DB">
            <w:pPr>
              <w:jc w:val="center"/>
              <w:rPr>
                <w:rFonts w:ascii="Arial" w:hAnsi="Arial" w:cs="Arial"/>
                <w:b/>
              </w:rPr>
            </w:pPr>
            <w:r w:rsidRPr="008049F3">
              <w:rPr>
                <w:rFonts w:ascii="Arial" w:hAnsi="Arial" w:cs="Arial"/>
                <w:b/>
              </w:rPr>
              <w:t>Term 1</w:t>
            </w:r>
            <w:r>
              <w:rPr>
                <w:rFonts w:ascii="Arial" w:hAnsi="Arial" w:cs="Arial"/>
                <w:b/>
              </w:rPr>
              <w:t xml:space="preserve"> +</w:t>
            </w:r>
            <w:r w:rsidRPr="008049F3">
              <w:rPr>
                <w:rFonts w:ascii="Arial" w:hAnsi="Arial" w:cs="Arial"/>
                <w:b/>
              </w:rPr>
              <w:t xml:space="preserve"> 2</w:t>
            </w:r>
          </w:p>
        </w:tc>
        <w:tc>
          <w:tcPr>
            <w:tcW w:w="5618" w:type="dxa"/>
            <w:gridSpan w:val="2"/>
            <w:shd w:val="clear" w:color="auto" w:fill="D9D9D9" w:themeFill="background1" w:themeFillShade="D9"/>
            <w:vAlign w:val="center"/>
          </w:tcPr>
          <w:p w14:paraId="43B8C5F9" w14:textId="5FA4DBF2" w:rsidR="00FC31DB" w:rsidRPr="008049F3" w:rsidRDefault="00FC31DB" w:rsidP="00FC31DB">
            <w:pPr>
              <w:jc w:val="center"/>
              <w:rPr>
                <w:rFonts w:ascii="Arial" w:hAnsi="Arial" w:cs="Arial"/>
                <w:b/>
              </w:rPr>
            </w:pPr>
            <w:r w:rsidRPr="008049F3">
              <w:rPr>
                <w:rFonts w:ascii="Arial" w:hAnsi="Arial" w:cs="Arial"/>
                <w:b/>
              </w:rPr>
              <w:t>Term 3</w:t>
            </w:r>
            <w:r>
              <w:rPr>
                <w:rFonts w:ascii="Arial" w:hAnsi="Arial" w:cs="Arial"/>
                <w:b/>
              </w:rPr>
              <w:t xml:space="preserve"> + </w:t>
            </w:r>
            <w:r w:rsidRPr="008049F3">
              <w:rPr>
                <w:rFonts w:ascii="Arial" w:hAnsi="Arial" w:cs="Arial"/>
                <w:b/>
              </w:rPr>
              <w:t>4</w:t>
            </w:r>
          </w:p>
        </w:tc>
        <w:tc>
          <w:tcPr>
            <w:tcW w:w="2809" w:type="dxa"/>
            <w:shd w:val="clear" w:color="auto" w:fill="D9D9D9" w:themeFill="background1" w:themeFillShade="D9"/>
            <w:vAlign w:val="center"/>
          </w:tcPr>
          <w:p w14:paraId="228FC470" w14:textId="77777777" w:rsidR="00FC31DB" w:rsidRPr="008049F3" w:rsidRDefault="00FC31DB" w:rsidP="008049F3">
            <w:pPr>
              <w:jc w:val="center"/>
              <w:rPr>
                <w:rFonts w:ascii="Arial" w:hAnsi="Arial" w:cs="Arial"/>
                <w:b/>
              </w:rPr>
            </w:pPr>
            <w:r w:rsidRPr="008049F3">
              <w:rPr>
                <w:rFonts w:ascii="Arial" w:hAnsi="Arial" w:cs="Arial"/>
                <w:b/>
              </w:rPr>
              <w:t>Term 5</w:t>
            </w:r>
          </w:p>
        </w:tc>
      </w:tr>
      <w:tr w:rsidR="00FC31DB" w14:paraId="3F5F8364" w14:textId="77777777" w:rsidTr="007368B6">
        <w:trPr>
          <w:trHeight w:hRule="exact" w:val="226"/>
        </w:trPr>
        <w:tc>
          <w:tcPr>
            <w:tcW w:w="1405" w:type="dxa"/>
            <w:shd w:val="clear" w:color="auto" w:fill="FDE9D9" w:themeFill="accent6" w:themeFillTint="33"/>
            <w:vAlign w:val="center"/>
          </w:tcPr>
          <w:p w14:paraId="4F517CD3" w14:textId="77777777" w:rsidR="00FC31DB" w:rsidRPr="008049F3" w:rsidRDefault="00FC31DB" w:rsidP="00FC31DB">
            <w:pPr>
              <w:rPr>
                <w:rFonts w:ascii="Arial" w:hAnsi="Arial" w:cs="Arial"/>
                <w:b/>
                <w:sz w:val="16"/>
                <w:szCs w:val="16"/>
              </w:rPr>
            </w:pPr>
            <w:r w:rsidRPr="008049F3">
              <w:rPr>
                <w:rFonts w:ascii="Arial" w:hAnsi="Arial" w:cs="Arial"/>
                <w:b/>
                <w:sz w:val="16"/>
                <w:szCs w:val="16"/>
              </w:rPr>
              <w:t>Dates</w:t>
            </w:r>
          </w:p>
        </w:tc>
        <w:tc>
          <w:tcPr>
            <w:tcW w:w="5618" w:type="dxa"/>
            <w:vAlign w:val="center"/>
          </w:tcPr>
          <w:p w14:paraId="0613D92B" w14:textId="2343516C" w:rsidR="00FC31DB" w:rsidRPr="00AA3509" w:rsidRDefault="00FC31DB" w:rsidP="00FC31DB">
            <w:pPr>
              <w:rPr>
                <w:rFonts w:ascii="Arial" w:hAnsi="Arial" w:cs="Arial"/>
                <w:sz w:val="14"/>
                <w:szCs w:val="14"/>
              </w:rPr>
            </w:pPr>
            <w:r>
              <w:rPr>
                <w:rFonts w:ascii="Arial" w:hAnsi="Arial" w:cs="Arial"/>
                <w:sz w:val="14"/>
                <w:szCs w:val="14"/>
              </w:rPr>
              <w:t>September – December</w:t>
            </w:r>
          </w:p>
        </w:tc>
        <w:tc>
          <w:tcPr>
            <w:tcW w:w="5618" w:type="dxa"/>
            <w:gridSpan w:val="2"/>
            <w:vAlign w:val="center"/>
          </w:tcPr>
          <w:p w14:paraId="1A9B5649" w14:textId="689750E8" w:rsidR="00FC31DB" w:rsidRPr="00AA3509" w:rsidRDefault="00FC31DB" w:rsidP="00FC31DB">
            <w:pPr>
              <w:rPr>
                <w:rFonts w:ascii="Arial" w:hAnsi="Arial" w:cs="Arial"/>
                <w:sz w:val="14"/>
                <w:szCs w:val="14"/>
              </w:rPr>
            </w:pPr>
            <w:r>
              <w:rPr>
                <w:rFonts w:ascii="Arial" w:hAnsi="Arial" w:cs="Arial"/>
                <w:sz w:val="14"/>
                <w:szCs w:val="14"/>
              </w:rPr>
              <w:t>January – March</w:t>
            </w:r>
          </w:p>
        </w:tc>
        <w:tc>
          <w:tcPr>
            <w:tcW w:w="2809" w:type="dxa"/>
            <w:vAlign w:val="center"/>
          </w:tcPr>
          <w:p w14:paraId="5449EA03" w14:textId="6A90F5D0" w:rsidR="00FC31DB" w:rsidRPr="00AA3509" w:rsidRDefault="00FC31DB" w:rsidP="00FC31DB">
            <w:pPr>
              <w:rPr>
                <w:rFonts w:ascii="Arial" w:hAnsi="Arial" w:cs="Arial"/>
                <w:sz w:val="14"/>
                <w:szCs w:val="14"/>
              </w:rPr>
            </w:pPr>
          </w:p>
        </w:tc>
      </w:tr>
      <w:tr w:rsidR="00FC31DB" w14:paraId="599AA6F9" w14:textId="77777777" w:rsidTr="0020097C">
        <w:trPr>
          <w:trHeight w:hRule="exact" w:val="226"/>
        </w:trPr>
        <w:tc>
          <w:tcPr>
            <w:tcW w:w="1405" w:type="dxa"/>
            <w:shd w:val="clear" w:color="auto" w:fill="FDE9D9" w:themeFill="accent6" w:themeFillTint="33"/>
            <w:vAlign w:val="center"/>
          </w:tcPr>
          <w:p w14:paraId="4E406347" w14:textId="77777777" w:rsidR="00FC31DB" w:rsidRPr="008049F3" w:rsidRDefault="00FC31DB" w:rsidP="00FC31DB">
            <w:pPr>
              <w:rPr>
                <w:rFonts w:ascii="Arial" w:hAnsi="Arial" w:cs="Arial"/>
                <w:b/>
                <w:sz w:val="16"/>
                <w:szCs w:val="16"/>
              </w:rPr>
            </w:pPr>
            <w:r w:rsidRPr="008049F3">
              <w:rPr>
                <w:rFonts w:ascii="Arial" w:hAnsi="Arial" w:cs="Arial"/>
                <w:b/>
                <w:sz w:val="16"/>
                <w:szCs w:val="16"/>
              </w:rPr>
              <w:t>Weeks</w:t>
            </w:r>
          </w:p>
        </w:tc>
        <w:tc>
          <w:tcPr>
            <w:tcW w:w="5618" w:type="dxa"/>
            <w:vAlign w:val="center"/>
          </w:tcPr>
          <w:p w14:paraId="44C96911" w14:textId="1007C8B9" w:rsidR="00FC31DB" w:rsidRPr="00AA3509" w:rsidRDefault="00FC31DB" w:rsidP="00FC31DB">
            <w:pPr>
              <w:rPr>
                <w:rFonts w:ascii="Arial" w:hAnsi="Arial" w:cs="Arial"/>
                <w:sz w:val="14"/>
                <w:szCs w:val="14"/>
              </w:rPr>
            </w:pPr>
            <w:r>
              <w:rPr>
                <w:rFonts w:ascii="Arial" w:hAnsi="Arial" w:cs="Arial"/>
                <w:sz w:val="14"/>
                <w:szCs w:val="14"/>
              </w:rPr>
              <w:t>Approximately 14 weeks</w:t>
            </w:r>
          </w:p>
        </w:tc>
        <w:tc>
          <w:tcPr>
            <w:tcW w:w="5618" w:type="dxa"/>
            <w:gridSpan w:val="2"/>
            <w:vAlign w:val="center"/>
          </w:tcPr>
          <w:p w14:paraId="46CAAF19" w14:textId="15AC1F07" w:rsidR="00FC31DB" w:rsidRPr="00AA3509" w:rsidRDefault="00FC31DB" w:rsidP="00FC31DB">
            <w:pPr>
              <w:rPr>
                <w:rFonts w:ascii="Arial" w:hAnsi="Arial" w:cs="Arial"/>
                <w:sz w:val="14"/>
                <w:szCs w:val="14"/>
              </w:rPr>
            </w:pPr>
            <w:r>
              <w:rPr>
                <w:rFonts w:ascii="Arial" w:hAnsi="Arial" w:cs="Arial"/>
                <w:sz w:val="14"/>
                <w:szCs w:val="14"/>
              </w:rPr>
              <w:t>Approximately 11 weeks</w:t>
            </w:r>
          </w:p>
        </w:tc>
        <w:tc>
          <w:tcPr>
            <w:tcW w:w="2809" w:type="dxa"/>
            <w:vAlign w:val="center"/>
          </w:tcPr>
          <w:p w14:paraId="68AC1A3C" w14:textId="4C1827E6" w:rsidR="00FC31DB" w:rsidRPr="00AA3509" w:rsidRDefault="00FC31DB" w:rsidP="00FC31DB">
            <w:pPr>
              <w:rPr>
                <w:rFonts w:ascii="Arial" w:hAnsi="Arial" w:cs="Arial"/>
                <w:sz w:val="14"/>
                <w:szCs w:val="14"/>
              </w:rPr>
            </w:pPr>
          </w:p>
        </w:tc>
      </w:tr>
      <w:tr w:rsidR="00FC31DB" w14:paraId="5DBC4555" w14:textId="77777777" w:rsidTr="00B92542">
        <w:trPr>
          <w:trHeight w:hRule="exact" w:val="226"/>
        </w:trPr>
        <w:tc>
          <w:tcPr>
            <w:tcW w:w="1405" w:type="dxa"/>
            <w:shd w:val="clear" w:color="auto" w:fill="FDE9D9" w:themeFill="accent6" w:themeFillTint="33"/>
            <w:vAlign w:val="center"/>
          </w:tcPr>
          <w:p w14:paraId="1D04875C" w14:textId="77777777" w:rsidR="00FC31DB" w:rsidRPr="008049F3" w:rsidRDefault="00FC31DB" w:rsidP="00FC31DB">
            <w:pPr>
              <w:rPr>
                <w:rFonts w:ascii="Arial" w:hAnsi="Arial" w:cs="Arial"/>
                <w:b/>
                <w:sz w:val="16"/>
                <w:szCs w:val="16"/>
              </w:rPr>
            </w:pPr>
            <w:r w:rsidRPr="008049F3">
              <w:rPr>
                <w:rFonts w:ascii="Arial" w:hAnsi="Arial" w:cs="Arial"/>
                <w:b/>
                <w:sz w:val="16"/>
                <w:szCs w:val="16"/>
              </w:rPr>
              <w:t>Lessons</w:t>
            </w:r>
          </w:p>
        </w:tc>
        <w:tc>
          <w:tcPr>
            <w:tcW w:w="5618" w:type="dxa"/>
            <w:vAlign w:val="center"/>
          </w:tcPr>
          <w:p w14:paraId="3D244092" w14:textId="2689D2A7" w:rsidR="00FC31DB" w:rsidRPr="00AA3509" w:rsidRDefault="00FC31DB" w:rsidP="00FC31DB">
            <w:pPr>
              <w:rPr>
                <w:rFonts w:ascii="Arial" w:hAnsi="Arial" w:cs="Arial"/>
                <w:sz w:val="14"/>
                <w:szCs w:val="14"/>
              </w:rPr>
            </w:pPr>
            <w:r>
              <w:rPr>
                <w:rFonts w:ascii="Arial" w:hAnsi="Arial" w:cs="Arial"/>
                <w:sz w:val="14"/>
                <w:szCs w:val="14"/>
              </w:rPr>
              <w:t xml:space="preserve">Approximately </w:t>
            </w:r>
            <w:r>
              <w:rPr>
                <w:rFonts w:ascii="Arial" w:hAnsi="Arial" w:cs="Arial"/>
                <w:sz w:val="14"/>
                <w:szCs w:val="14"/>
              </w:rPr>
              <w:t>35</w:t>
            </w:r>
            <w:r>
              <w:rPr>
                <w:rFonts w:ascii="Arial" w:hAnsi="Arial" w:cs="Arial"/>
                <w:sz w:val="14"/>
                <w:szCs w:val="14"/>
              </w:rPr>
              <w:t xml:space="preserve"> lessons</w:t>
            </w:r>
          </w:p>
        </w:tc>
        <w:tc>
          <w:tcPr>
            <w:tcW w:w="5618" w:type="dxa"/>
            <w:gridSpan w:val="2"/>
            <w:vAlign w:val="center"/>
          </w:tcPr>
          <w:p w14:paraId="212A31EA" w14:textId="1A6FDE77" w:rsidR="00FC31DB" w:rsidRPr="00AA3509" w:rsidRDefault="00FC31DB" w:rsidP="00FC31DB">
            <w:pPr>
              <w:rPr>
                <w:rFonts w:ascii="Arial" w:hAnsi="Arial" w:cs="Arial"/>
                <w:sz w:val="14"/>
                <w:szCs w:val="14"/>
              </w:rPr>
            </w:pPr>
            <w:r>
              <w:rPr>
                <w:rFonts w:ascii="Arial" w:hAnsi="Arial" w:cs="Arial"/>
                <w:sz w:val="14"/>
                <w:szCs w:val="14"/>
              </w:rPr>
              <w:t xml:space="preserve">Approximately </w:t>
            </w:r>
            <w:r>
              <w:rPr>
                <w:rFonts w:ascii="Arial" w:hAnsi="Arial" w:cs="Arial"/>
                <w:sz w:val="14"/>
                <w:szCs w:val="14"/>
              </w:rPr>
              <w:t>25</w:t>
            </w:r>
            <w:r>
              <w:rPr>
                <w:rFonts w:ascii="Arial" w:hAnsi="Arial" w:cs="Arial"/>
                <w:sz w:val="14"/>
                <w:szCs w:val="14"/>
              </w:rPr>
              <w:t xml:space="preserve"> lessons</w:t>
            </w:r>
          </w:p>
        </w:tc>
        <w:tc>
          <w:tcPr>
            <w:tcW w:w="2809" w:type="dxa"/>
            <w:vAlign w:val="center"/>
          </w:tcPr>
          <w:p w14:paraId="6AC9AB8E" w14:textId="2F7B5033" w:rsidR="00FC31DB" w:rsidRPr="00AA3509" w:rsidRDefault="00FC31DB" w:rsidP="00FC31DB">
            <w:pPr>
              <w:rPr>
                <w:rFonts w:ascii="Arial" w:hAnsi="Arial" w:cs="Arial"/>
                <w:sz w:val="14"/>
                <w:szCs w:val="14"/>
              </w:rPr>
            </w:pPr>
          </w:p>
        </w:tc>
      </w:tr>
      <w:tr w:rsidR="00FC31DB" w14:paraId="7E8F746D" w14:textId="77777777" w:rsidTr="00FC31DB">
        <w:trPr>
          <w:trHeight w:hRule="exact" w:val="226"/>
        </w:trPr>
        <w:tc>
          <w:tcPr>
            <w:tcW w:w="1405" w:type="dxa"/>
            <w:shd w:val="clear" w:color="auto" w:fill="FDE9D9" w:themeFill="accent6" w:themeFillTint="33"/>
            <w:vAlign w:val="center"/>
          </w:tcPr>
          <w:p w14:paraId="1ABCB954" w14:textId="77777777" w:rsidR="00FC31DB" w:rsidRPr="008049F3" w:rsidRDefault="00FC31DB">
            <w:pPr>
              <w:rPr>
                <w:rFonts w:ascii="Arial" w:hAnsi="Arial" w:cs="Arial"/>
                <w:b/>
                <w:sz w:val="16"/>
                <w:szCs w:val="16"/>
              </w:rPr>
            </w:pPr>
            <w:r w:rsidRPr="008049F3">
              <w:rPr>
                <w:rFonts w:ascii="Arial" w:hAnsi="Arial" w:cs="Arial"/>
                <w:b/>
                <w:sz w:val="16"/>
                <w:szCs w:val="16"/>
              </w:rPr>
              <w:t>Inset</w:t>
            </w:r>
          </w:p>
        </w:tc>
        <w:tc>
          <w:tcPr>
            <w:tcW w:w="5618" w:type="dxa"/>
            <w:vAlign w:val="center"/>
          </w:tcPr>
          <w:p w14:paraId="10B248A7" w14:textId="4E5C8728" w:rsidR="00FC31DB" w:rsidRPr="00AA3509" w:rsidRDefault="00FC31DB" w:rsidP="00B37385">
            <w:pPr>
              <w:rPr>
                <w:rFonts w:ascii="Arial" w:hAnsi="Arial" w:cs="Arial"/>
                <w:sz w:val="14"/>
                <w:szCs w:val="14"/>
              </w:rPr>
            </w:pPr>
          </w:p>
        </w:tc>
        <w:tc>
          <w:tcPr>
            <w:tcW w:w="2758" w:type="dxa"/>
            <w:vAlign w:val="center"/>
          </w:tcPr>
          <w:p w14:paraId="2299E1D9" w14:textId="117B9DAC" w:rsidR="00FC31DB" w:rsidRPr="00AA3509" w:rsidRDefault="00FC31DB">
            <w:pPr>
              <w:rPr>
                <w:rFonts w:ascii="Arial" w:hAnsi="Arial" w:cs="Arial"/>
                <w:sz w:val="14"/>
                <w:szCs w:val="14"/>
              </w:rPr>
            </w:pPr>
          </w:p>
        </w:tc>
        <w:tc>
          <w:tcPr>
            <w:tcW w:w="2860" w:type="dxa"/>
            <w:vAlign w:val="center"/>
          </w:tcPr>
          <w:p w14:paraId="0479F7A2" w14:textId="205EA948" w:rsidR="00FC31DB" w:rsidRPr="00AA3509" w:rsidRDefault="00FC31DB">
            <w:pPr>
              <w:rPr>
                <w:rFonts w:ascii="Arial" w:hAnsi="Arial" w:cs="Arial"/>
                <w:sz w:val="14"/>
                <w:szCs w:val="14"/>
              </w:rPr>
            </w:pPr>
          </w:p>
        </w:tc>
        <w:tc>
          <w:tcPr>
            <w:tcW w:w="2809" w:type="dxa"/>
            <w:vAlign w:val="center"/>
          </w:tcPr>
          <w:p w14:paraId="561DC55C" w14:textId="7B9BBAEA" w:rsidR="00FC31DB" w:rsidRPr="00AA3509" w:rsidRDefault="00FC31DB">
            <w:pPr>
              <w:rPr>
                <w:rFonts w:ascii="Arial" w:hAnsi="Arial" w:cs="Arial"/>
                <w:sz w:val="14"/>
                <w:szCs w:val="14"/>
              </w:rPr>
            </w:pPr>
          </w:p>
        </w:tc>
      </w:tr>
      <w:tr w:rsidR="000379B4" w14:paraId="72241BEF" w14:textId="77777777" w:rsidTr="003C09F8">
        <w:trPr>
          <w:trHeight w:hRule="exact" w:val="226"/>
        </w:trPr>
        <w:tc>
          <w:tcPr>
            <w:tcW w:w="1405" w:type="dxa"/>
            <w:shd w:val="clear" w:color="auto" w:fill="FFFFE5"/>
            <w:vAlign w:val="center"/>
          </w:tcPr>
          <w:p w14:paraId="607271A2" w14:textId="77777777" w:rsidR="000379B4" w:rsidRPr="008049F3" w:rsidRDefault="000379B4" w:rsidP="00FC31DB">
            <w:pPr>
              <w:rPr>
                <w:rFonts w:ascii="Arial" w:hAnsi="Arial" w:cs="Arial"/>
                <w:b/>
                <w:sz w:val="16"/>
                <w:szCs w:val="16"/>
              </w:rPr>
            </w:pPr>
            <w:r w:rsidRPr="008049F3">
              <w:rPr>
                <w:rFonts w:ascii="Arial" w:hAnsi="Arial" w:cs="Arial"/>
                <w:b/>
                <w:sz w:val="16"/>
                <w:szCs w:val="16"/>
              </w:rPr>
              <w:t>Unit</w:t>
            </w:r>
            <w:r>
              <w:rPr>
                <w:rFonts w:ascii="Arial" w:hAnsi="Arial" w:cs="Arial"/>
                <w:b/>
                <w:sz w:val="16"/>
                <w:szCs w:val="16"/>
              </w:rPr>
              <w:t xml:space="preserve"> Title</w:t>
            </w:r>
          </w:p>
        </w:tc>
        <w:tc>
          <w:tcPr>
            <w:tcW w:w="5618" w:type="dxa"/>
            <w:vAlign w:val="center"/>
          </w:tcPr>
          <w:p w14:paraId="00A0317E" w14:textId="4EAF3E52" w:rsidR="000379B4" w:rsidRPr="00AA3509" w:rsidRDefault="008F3F36" w:rsidP="00FC31DB">
            <w:pPr>
              <w:rPr>
                <w:rFonts w:ascii="Arial" w:hAnsi="Arial" w:cs="Arial"/>
                <w:sz w:val="14"/>
                <w:szCs w:val="14"/>
              </w:rPr>
            </w:pPr>
            <w:r>
              <w:rPr>
                <w:rFonts w:ascii="Arial" w:hAnsi="Arial" w:cs="Arial"/>
                <w:sz w:val="14"/>
                <w:szCs w:val="14"/>
              </w:rPr>
              <w:t xml:space="preserve">Job + </w:t>
            </w:r>
            <w:r w:rsidR="000379B4">
              <w:rPr>
                <w:rFonts w:ascii="Arial" w:hAnsi="Arial" w:cs="Arial"/>
                <w:sz w:val="14"/>
                <w:szCs w:val="14"/>
              </w:rPr>
              <w:t>Social issues</w:t>
            </w:r>
          </w:p>
        </w:tc>
        <w:tc>
          <w:tcPr>
            <w:tcW w:w="5618" w:type="dxa"/>
            <w:gridSpan w:val="2"/>
            <w:vAlign w:val="center"/>
          </w:tcPr>
          <w:p w14:paraId="7908273E" w14:textId="536FF3A7" w:rsidR="000379B4" w:rsidRPr="00AA3509" w:rsidRDefault="000379B4" w:rsidP="00FC31DB">
            <w:pPr>
              <w:rPr>
                <w:rFonts w:ascii="Arial" w:hAnsi="Arial" w:cs="Arial"/>
                <w:sz w:val="14"/>
                <w:szCs w:val="14"/>
              </w:rPr>
            </w:pPr>
            <w:r>
              <w:rPr>
                <w:rFonts w:ascii="Arial" w:hAnsi="Arial" w:cs="Arial"/>
                <w:sz w:val="14"/>
                <w:szCs w:val="14"/>
              </w:rPr>
              <w:t>Healthy living + holidays</w:t>
            </w:r>
          </w:p>
        </w:tc>
        <w:tc>
          <w:tcPr>
            <w:tcW w:w="2809" w:type="dxa"/>
            <w:vAlign w:val="center"/>
          </w:tcPr>
          <w:p w14:paraId="48D6813A" w14:textId="47B22FB5" w:rsidR="000379B4" w:rsidRPr="00AA3509" w:rsidRDefault="000379B4" w:rsidP="00FC31DB">
            <w:pPr>
              <w:rPr>
                <w:rFonts w:ascii="Arial" w:hAnsi="Arial" w:cs="Arial"/>
                <w:sz w:val="14"/>
                <w:szCs w:val="14"/>
              </w:rPr>
            </w:pPr>
            <w:r>
              <w:rPr>
                <w:rFonts w:ascii="Arial" w:hAnsi="Arial" w:cs="Arial"/>
                <w:sz w:val="14"/>
                <w:szCs w:val="14"/>
              </w:rPr>
              <w:t>Exam preparation + speaking exams</w:t>
            </w:r>
          </w:p>
        </w:tc>
      </w:tr>
      <w:tr w:rsidR="000379B4" w:rsidRPr="00187F3D" w14:paraId="6557B66A" w14:textId="77777777" w:rsidTr="002C299B">
        <w:trPr>
          <w:trHeight w:hRule="exact" w:val="1533"/>
        </w:trPr>
        <w:tc>
          <w:tcPr>
            <w:tcW w:w="1405" w:type="dxa"/>
            <w:shd w:val="clear" w:color="auto" w:fill="FFFFE5"/>
            <w:vAlign w:val="center"/>
          </w:tcPr>
          <w:p w14:paraId="6E508E31" w14:textId="77777777" w:rsidR="000379B4" w:rsidRPr="008049F3" w:rsidRDefault="000379B4" w:rsidP="00FC31DB">
            <w:pPr>
              <w:rPr>
                <w:rFonts w:ascii="Arial" w:hAnsi="Arial" w:cs="Arial"/>
                <w:b/>
                <w:sz w:val="16"/>
                <w:szCs w:val="16"/>
              </w:rPr>
            </w:pPr>
            <w:r w:rsidRPr="008049F3">
              <w:rPr>
                <w:rFonts w:ascii="Arial" w:hAnsi="Arial" w:cs="Arial"/>
                <w:b/>
                <w:sz w:val="16"/>
                <w:szCs w:val="16"/>
              </w:rPr>
              <w:t>Sequence</w:t>
            </w:r>
          </w:p>
        </w:tc>
        <w:tc>
          <w:tcPr>
            <w:tcW w:w="5618" w:type="dxa"/>
          </w:tcPr>
          <w:p w14:paraId="1C476D24" w14:textId="6A2503EF" w:rsidR="008F3F36" w:rsidRPr="008F3F36" w:rsidRDefault="008F3F36" w:rsidP="008F3F36">
            <w:pPr>
              <w:pStyle w:val="ListParagraph"/>
              <w:numPr>
                <w:ilvl w:val="0"/>
                <w:numId w:val="1"/>
              </w:numPr>
              <w:rPr>
                <w:rFonts w:ascii="Arial" w:hAnsi="Arial" w:cs="Arial"/>
                <w:sz w:val="10"/>
                <w:szCs w:val="10"/>
              </w:rPr>
            </w:pPr>
            <w:r w:rsidRPr="008F3F36">
              <w:rPr>
                <w:rFonts w:ascii="Arial" w:hAnsi="Arial" w:cs="Arial"/>
                <w:sz w:val="10"/>
                <w:szCs w:val="10"/>
              </w:rPr>
              <w:t>Jobs</w:t>
            </w:r>
            <w:r w:rsidRPr="008F3F36">
              <w:rPr>
                <w:rFonts w:ascii="Arial" w:hAnsi="Arial" w:cs="Arial"/>
                <w:sz w:val="10"/>
                <w:szCs w:val="10"/>
              </w:rPr>
              <w:t xml:space="preserve"> </w:t>
            </w:r>
            <w:r>
              <w:rPr>
                <w:rFonts w:ascii="Arial" w:hAnsi="Arial" w:cs="Arial"/>
                <w:sz w:val="10"/>
                <w:szCs w:val="10"/>
              </w:rPr>
              <w:t>+ m</w:t>
            </w:r>
            <w:r w:rsidRPr="008F3F36">
              <w:rPr>
                <w:rFonts w:ascii="Arial" w:hAnsi="Arial" w:cs="Arial"/>
                <w:sz w:val="10"/>
                <w:szCs w:val="10"/>
              </w:rPr>
              <w:t>asculine/feminine agreement</w:t>
            </w:r>
          </w:p>
          <w:p w14:paraId="7B32B778" w14:textId="77777777" w:rsidR="008F3F36" w:rsidRPr="00884853" w:rsidRDefault="008F3F36" w:rsidP="008F3F36">
            <w:pPr>
              <w:pStyle w:val="ListParagraph"/>
              <w:numPr>
                <w:ilvl w:val="0"/>
                <w:numId w:val="1"/>
              </w:numPr>
              <w:rPr>
                <w:rFonts w:ascii="Arial" w:hAnsi="Arial" w:cs="Arial"/>
                <w:sz w:val="10"/>
                <w:szCs w:val="10"/>
              </w:rPr>
            </w:pPr>
            <w:r w:rsidRPr="00884853">
              <w:rPr>
                <w:rFonts w:ascii="Arial" w:hAnsi="Arial" w:cs="Arial"/>
                <w:sz w:val="10"/>
                <w:szCs w:val="10"/>
              </w:rPr>
              <w:t xml:space="preserve">Present and </w:t>
            </w:r>
            <w:proofErr w:type="spellStart"/>
            <w:r w:rsidRPr="00884853">
              <w:rPr>
                <w:rFonts w:ascii="Arial" w:hAnsi="Arial" w:cs="Arial"/>
                <w:sz w:val="10"/>
                <w:szCs w:val="10"/>
              </w:rPr>
              <w:t>preterite</w:t>
            </w:r>
            <w:proofErr w:type="spellEnd"/>
            <w:r w:rsidRPr="00884853">
              <w:rPr>
                <w:rFonts w:ascii="Arial" w:hAnsi="Arial" w:cs="Arial"/>
                <w:sz w:val="10"/>
                <w:szCs w:val="10"/>
              </w:rPr>
              <w:t xml:space="preserve"> tense</w:t>
            </w:r>
          </w:p>
          <w:p w14:paraId="5CD045AB" w14:textId="5871C27B" w:rsidR="008F3F36" w:rsidRPr="008F3F36" w:rsidRDefault="008F3F36" w:rsidP="008F3F36">
            <w:pPr>
              <w:pStyle w:val="ListParagraph"/>
              <w:numPr>
                <w:ilvl w:val="0"/>
                <w:numId w:val="1"/>
              </w:numPr>
              <w:rPr>
                <w:rFonts w:ascii="Arial" w:hAnsi="Arial" w:cs="Arial"/>
                <w:sz w:val="10"/>
                <w:szCs w:val="10"/>
              </w:rPr>
            </w:pPr>
            <w:r w:rsidRPr="008F3F36">
              <w:rPr>
                <w:rFonts w:ascii="Arial" w:hAnsi="Arial" w:cs="Arial"/>
                <w:sz w:val="10"/>
                <w:szCs w:val="10"/>
              </w:rPr>
              <w:t>Work experience</w:t>
            </w:r>
            <w:r w:rsidRPr="008F3F36">
              <w:rPr>
                <w:rFonts w:ascii="Arial" w:hAnsi="Arial" w:cs="Arial"/>
                <w:sz w:val="10"/>
                <w:szCs w:val="10"/>
              </w:rPr>
              <w:t xml:space="preserve"> </w:t>
            </w:r>
            <w:r>
              <w:rPr>
                <w:rFonts w:ascii="Arial" w:hAnsi="Arial" w:cs="Arial"/>
                <w:sz w:val="10"/>
                <w:szCs w:val="10"/>
              </w:rPr>
              <w:t>+ i</w:t>
            </w:r>
            <w:r w:rsidRPr="008F3F36">
              <w:rPr>
                <w:rFonts w:ascii="Arial" w:hAnsi="Arial" w:cs="Arial"/>
                <w:sz w:val="10"/>
                <w:szCs w:val="10"/>
              </w:rPr>
              <w:t xml:space="preserve">mperfect vs </w:t>
            </w:r>
            <w:proofErr w:type="spellStart"/>
            <w:r w:rsidRPr="008F3F36">
              <w:rPr>
                <w:rFonts w:ascii="Arial" w:hAnsi="Arial" w:cs="Arial"/>
                <w:sz w:val="10"/>
                <w:szCs w:val="10"/>
              </w:rPr>
              <w:t>preterite</w:t>
            </w:r>
            <w:proofErr w:type="spellEnd"/>
            <w:r w:rsidRPr="008F3F36">
              <w:rPr>
                <w:rFonts w:ascii="Arial" w:hAnsi="Arial" w:cs="Arial"/>
                <w:sz w:val="10"/>
                <w:szCs w:val="10"/>
              </w:rPr>
              <w:t xml:space="preserve"> tense</w:t>
            </w:r>
          </w:p>
          <w:p w14:paraId="3D0D9347" w14:textId="77777777" w:rsidR="008F3F36" w:rsidRPr="00884853" w:rsidRDefault="008F3F36" w:rsidP="008F3F36">
            <w:pPr>
              <w:pStyle w:val="ListParagraph"/>
              <w:numPr>
                <w:ilvl w:val="0"/>
                <w:numId w:val="1"/>
              </w:numPr>
              <w:rPr>
                <w:rFonts w:ascii="Arial" w:hAnsi="Arial" w:cs="Arial"/>
                <w:sz w:val="10"/>
                <w:szCs w:val="10"/>
              </w:rPr>
            </w:pPr>
            <w:r w:rsidRPr="00884853">
              <w:rPr>
                <w:rFonts w:ascii="Arial" w:hAnsi="Arial" w:cs="Arial"/>
                <w:sz w:val="10"/>
                <w:szCs w:val="10"/>
              </w:rPr>
              <w:t>Applying for a job – CV</w:t>
            </w:r>
          </w:p>
          <w:p w14:paraId="4CD7E2AF" w14:textId="77777777" w:rsidR="008F3F36" w:rsidRPr="00884853" w:rsidRDefault="008F3F36" w:rsidP="008F3F36">
            <w:pPr>
              <w:pStyle w:val="ListParagraph"/>
              <w:numPr>
                <w:ilvl w:val="0"/>
                <w:numId w:val="1"/>
              </w:numPr>
              <w:rPr>
                <w:rFonts w:ascii="Arial" w:hAnsi="Arial" w:cs="Arial"/>
                <w:sz w:val="10"/>
                <w:szCs w:val="10"/>
              </w:rPr>
            </w:pPr>
            <w:r w:rsidRPr="00884853">
              <w:rPr>
                <w:rFonts w:ascii="Arial" w:hAnsi="Arial" w:cs="Arial"/>
                <w:sz w:val="10"/>
                <w:szCs w:val="10"/>
              </w:rPr>
              <w:t>Job descriptions</w:t>
            </w:r>
          </w:p>
          <w:p w14:paraId="11202FE4" w14:textId="77777777" w:rsidR="008F3F36" w:rsidRPr="00884853" w:rsidRDefault="008F3F36" w:rsidP="008F3F36">
            <w:pPr>
              <w:pStyle w:val="ListParagraph"/>
              <w:numPr>
                <w:ilvl w:val="0"/>
                <w:numId w:val="1"/>
              </w:numPr>
              <w:spacing w:after="160" w:line="259" w:lineRule="auto"/>
              <w:rPr>
                <w:rFonts w:ascii="Arial" w:hAnsi="Arial" w:cs="Arial"/>
                <w:sz w:val="10"/>
                <w:szCs w:val="10"/>
              </w:rPr>
            </w:pPr>
            <w:r w:rsidRPr="00884853">
              <w:rPr>
                <w:rFonts w:ascii="Arial" w:hAnsi="Arial" w:cs="Arial"/>
                <w:sz w:val="10"/>
                <w:szCs w:val="10"/>
              </w:rPr>
              <w:t>Perfect tense</w:t>
            </w:r>
          </w:p>
          <w:p w14:paraId="4244CD47" w14:textId="66595484" w:rsidR="000379B4" w:rsidRPr="008F3F36" w:rsidRDefault="000379B4" w:rsidP="00FC31DB">
            <w:pPr>
              <w:pStyle w:val="ListParagraph"/>
              <w:numPr>
                <w:ilvl w:val="0"/>
                <w:numId w:val="1"/>
              </w:numPr>
              <w:rPr>
                <w:rFonts w:ascii="Arial" w:hAnsi="Arial" w:cs="Arial"/>
                <w:sz w:val="10"/>
                <w:szCs w:val="12"/>
              </w:rPr>
            </w:pPr>
            <w:r w:rsidRPr="008F3F36">
              <w:rPr>
                <w:rFonts w:ascii="Arial" w:hAnsi="Arial" w:cs="Arial"/>
                <w:sz w:val="10"/>
                <w:szCs w:val="12"/>
              </w:rPr>
              <w:t>Global issues</w:t>
            </w:r>
            <w:r w:rsidR="008F3F36" w:rsidRPr="008F3F36">
              <w:rPr>
                <w:rFonts w:ascii="Arial" w:hAnsi="Arial" w:cs="Arial"/>
                <w:sz w:val="10"/>
                <w:szCs w:val="12"/>
              </w:rPr>
              <w:t xml:space="preserve"> </w:t>
            </w:r>
            <w:r w:rsidR="008F3F36">
              <w:rPr>
                <w:rFonts w:ascii="Arial" w:hAnsi="Arial" w:cs="Arial"/>
                <w:sz w:val="10"/>
                <w:szCs w:val="12"/>
              </w:rPr>
              <w:t>+ g</w:t>
            </w:r>
            <w:r w:rsidRPr="008F3F36">
              <w:rPr>
                <w:rFonts w:ascii="Arial" w:hAnsi="Arial" w:cs="Arial"/>
                <w:sz w:val="10"/>
                <w:szCs w:val="12"/>
              </w:rPr>
              <w:t>iving justified opinions</w:t>
            </w:r>
          </w:p>
          <w:p w14:paraId="375FA217" w14:textId="43735033" w:rsidR="000379B4" w:rsidRPr="008F3F36" w:rsidRDefault="000379B4" w:rsidP="00FC31DB">
            <w:pPr>
              <w:pStyle w:val="ListParagraph"/>
              <w:numPr>
                <w:ilvl w:val="0"/>
                <w:numId w:val="1"/>
              </w:numPr>
              <w:rPr>
                <w:rFonts w:ascii="Arial" w:hAnsi="Arial" w:cs="Arial"/>
                <w:sz w:val="10"/>
                <w:szCs w:val="12"/>
              </w:rPr>
            </w:pPr>
            <w:r w:rsidRPr="008F3F36">
              <w:rPr>
                <w:rFonts w:ascii="Arial" w:hAnsi="Arial" w:cs="Arial"/>
                <w:sz w:val="10"/>
                <w:szCs w:val="12"/>
              </w:rPr>
              <w:t>Social issues</w:t>
            </w:r>
            <w:r w:rsidR="008F3F36" w:rsidRPr="008F3F36">
              <w:rPr>
                <w:rFonts w:ascii="Arial" w:hAnsi="Arial" w:cs="Arial"/>
                <w:sz w:val="10"/>
                <w:szCs w:val="12"/>
              </w:rPr>
              <w:t xml:space="preserve"> </w:t>
            </w:r>
            <w:r w:rsidR="008F3F36">
              <w:rPr>
                <w:rFonts w:ascii="Arial" w:hAnsi="Arial" w:cs="Arial"/>
                <w:sz w:val="10"/>
                <w:szCs w:val="12"/>
              </w:rPr>
              <w:t>+ l</w:t>
            </w:r>
            <w:r w:rsidRPr="008F3F36">
              <w:rPr>
                <w:rFonts w:ascii="Arial" w:hAnsi="Arial" w:cs="Arial"/>
                <w:sz w:val="10"/>
                <w:szCs w:val="12"/>
              </w:rPr>
              <w:t>arge numbers and percentages</w:t>
            </w:r>
          </w:p>
          <w:p w14:paraId="4E0F1CCD" w14:textId="6E28C8A2" w:rsidR="000379B4" w:rsidRPr="000379B4" w:rsidRDefault="000379B4" w:rsidP="00FC31DB">
            <w:pPr>
              <w:pStyle w:val="ListParagraph"/>
              <w:numPr>
                <w:ilvl w:val="0"/>
                <w:numId w:val="1"/>
              </w:numPr>
              <w:rPr>
                <w:rFonts w:ascii="Arial" w:hAnsi="Arial" w:cs="Arial"/>
                <w:sz w:val="10"/>
                <w:szCs w:val="12"/>
              </w:rPr>
            </w:pPr>
            <w:r w:rsidRPr="000379B4">
              <w:rPr>
                <w:rFonts w:ascii="Arial" w:hAnsi="Arial" w:cs="Arial"/>
                <w:sz w:val="10"/>
                <w:szCs w:val="12"/>
              </w:rPr>
              <w:t xml:space="preserve">Local environmental issues </w:t>
            </w:r>
            <w:r>
              <w:rPr>
                <w:rFonts w:ascii="Arial" w:hAnsi="Arial" w:cs="Arial"/>
                <w:sz w:val="10"/>
                <w:szCs w:val="12"/>
              </w:rPr>
              <w:t>+ i</w:t>
            </w:r>
            <w:r w:rsidRPr="000379B4">
              <w:rPr>
                <w:rFonts w:ascii="Arial" w:hAnsi="Arial" w:cs="Arial"/>
                <w:sz w:val="10"/>
                <w:szCs w:val="12"/>
              </w:rPr>
              <w:t>mpersonal phrases + subjunctive</w:t>
            </w:r>
          </w:p>
          <w:p w14:paraId="47E54BF1" w14:textId="77777777" w:rsidR="000379B4" w:rsidRPr="00171B86" w:rsidRDefault="000379B4" w:rsidP="00FC31DB">
            <w:pPr>
              <w:pStyle w:val="ListParagraph"/>
              <w:numPr>
                <w:ilvl w:val="0"/>
                <w:numId w:val="1"/>
              </w:numPr>
              <w:rPr>
                <w:rFonts w:ascii="Arial" w:hAnsi="Arial" w:cs="Arial"/>
                <w:sz w:val="10"/>
                <w:szCs w:val="12"/>
              </w:rPr>
            </w:pPr>
            <w:r w:rsidRPr="00171B86">
              <w:rPr>
                <w:rFonts w:ascii="Arial" w:hAnsi="Arial" w:cs="Arial"/>
                <w:sz w:val="10"/>
                <w:szCs w:val="12"/>
              </w:rPr>
              <w:t>Solutions to environmental and social problems</w:t>
            </w:r>
          </w:p>
          <w:p w14:paraId="105D0365" w14:textId="77777777" w:rsidR="008F3F36" w:rsidRDefault="000379B4" w:rsidP="008F3F36">
            <w:pPr>
              <w:pStyle w:val="ListParagraph"/>
              <w:numPr>
                <w:ilvl w:val="0"/>
                <w:numId w:val="1"/>
              </w:numPr>
              <w:rPr>
                <w:rFonts w:ascii="Arial" w:hAnsi="Arial" w:cs="Arial"/>
                <w:sz w:val="10"/>
                <w:szCs w:val="12"/>
              </w:rPr>
            </w:pPr>
            <w:r w:rsidRPr="00171B86">
              <w:rPr>
                <w:rFonts w:ascii="Arial" w:hAnsi="Arial" w:cs="Arial"/>
                <w:sz w:val="10"/>
                <w:szCs w:val="12"/>
              </w:rPr>
              <w:t>Recycling</w:t>
            </w:r>
          </w:p>
          <w:p w14:paraId="7C0CCB56" w14:textId="270BF259" w:rsidR="000379B4" w:rsidRPr="008F3F36" w:rsidRDefault="000379B4" w:rsidP="008F3F36">
            <w:pPr>
              <w:pStyle w:val="ListParagraph"/>
              <w:numPr>
                <w:ilvl w:val="0"/>
                <w:numId w:val="1"/>
              </w:numPr>
              <w:rPr>
                <w:rFonts w:ascii="Arial" w:hAnsi="Arial" w:cs="Arial"/>
                <w:sz w:val="10"/>
                <w:szCs w:val="12"/>
              </w:rPr>
            </w:pPr>
            <w:r w:rsidRPr="008F3F36">
              <w:rPr>
                <w:rFonts w:ascii="Arial" w:hAnsi="Arial" w:cs="Arial"/>
                <w:sz w:val="10"/>
                <w:szCs w:val="12"/>
              </w:rPr>
              <w:t>Volunteering</w:t>
            </w:r>
          </w:p>
        </w:tc>
        <w:tc>
          <w:tcPr>
            <w:tcW w:w="5618" w:type="dxa"/>
            <w:gridSpan w:val="2"/>
          </w:tcPr>
          <w:p w14:paraId="47745767" w14:textId="77777777" w:rsidR="000379B4" w:rsidRPr="00171B86" w:rsidRDefault="000379B4" w:rsidP="00F36DB9">
            <w:pPr>
              <w:pStyle w:val="ListParagraph"/>
              <w:numPr>
                <w:ilvl w:val="0"/>
                <w:numId w:val="1"/>
              </w:numPr>
              <w:rPr>
                <w:rFonts w:ascii="Arial" w:hAnsi="Arial" w:cs="Arial"/>
                <w:sz w:val="10"/>
                <w:szCs w:val="12"/>
              </w:rPr>
            </w:pPr>
            <w:r w:rsidRPr="00171B86">
              <w:rPr>
                <w:rFonts w:ascii="Arial" w:hAnsi="Arial" w:cs="Arial"/>
                <w:sz w:val="10"/>
                <w:szCs w:val="12"/>
              </w:rPr>
              <w:t>Healthy eating</w:t>
            </w:r>
          </w:p>
          <w:p w14:paraId="5549E65B" w14:textId="77777777" w:rsidR="000379B4" w:rsidRPr="00171B86" w:rsidRDefault="000379B4" w:rsidP="00F36DB9">
            <w:pPr>
              <w:pStyle w:val="ListParagraph"/>
              <w:numPr>
                <w:ilvl w:val="0"/>
                <w:numId w:val="1"/>
              </w:numPr>
              <w:rPr>
                <w:rFonts w:ascii="Arial" w:hAnsi="Arial" w:cs="Arial"/>
                <w:sz w:val="10"/>
                <w:szCs w:val="12"/>
              </w:rPr>
            </w:pPr>
            <w:r w:rsidRPr="00171B86">
              <w:rPr>
                <w:rFonts w:ascii="Arial" w:hAnsi="Arial" w:cs="Arial"/>
                <w:sz w:val="10"/>
                <w:szCs w:val="12"/>
              </w:rPr>
              <w:t>Food and drink</w:t>
            </w:r>
          </w:p>
          <w:p w14:paraId="0F170608" w14:textId="77777777" w:rsidR="000379B4" w:rsidRPr="00171B86" w:rsidRDefault="000379B4" w:rsidP="00F36DB9">
            <w:pPr>
              <w:pStyle w:val="ListParagraph"/>
              <w:numPr>
                <w:ilvl w:val="0"/>
                <w:numId w:val="1"/>
              </w:numPr>
              <w:rPr>
                <w:rFonts w:ascii="Arial" w:hAnsi="Arial" w:cs="Arial"/>
                <w:sz w:val="10"/>
                <w:szCs w:val="12"/>
              </w:rPr>
            </w:pPr>
            <w:r w:rsidRPr="00171B86">
              <w:rPr>
                <w:rFonts w:ascii="Arial" w:hAnsi="Arial" w:cs="Arial"/>
                <w:sz w:val="10"/>
                <w:szCs w:val="12"/>
              </w:rPr>
              <w:t>Obesity</w:t>
            </w:r>
          </w:p>
          <w:p w14:paraId="0F55C4EB" w14:textId="77777777" w:rsidR="000379B4" w:rsidRPr="00171B86" w:rsidRDefault="000379B4" w:rsidP="00F36DB9">
            <w:pPr>
              <w:pStyle w:val="ListParagraph"/>
              <w:numPr>
                <w:ilvl w:val="0"/>
                <w:numId w:val="1"/>
              </w:numPr>
              <w:rPr>
                <w:rFonts w:ascii="Arial" w:hAnsi="Arial" w:cs="Arial"/>
                <w:sz w:val="10"/>
                <w:szCs w:val="12"/>
              </w:rPr>
            </w:pPr>
            <w:r w:rsidRPr="00171B86">
              <w:rPr>
                <w:rFonts w:ascii="Arial" w:hAnsi="Arial" w:cs="Arial"/>
                <w:sz w:val="10"/>
                <w:szCs w:val="12"/>
              </w:rPr>
              <w:t>Smoking and drinking</w:t>
            </w:r>
          </w:p>
          <w:p w14:paraId="68701AF3" w14:textId="77777777" w:rsidR="000379B4" w:rsidRPr="00171B86" w:rsidRDefault="000379B4" w:rsidP="00F36DB9">
            <w:pPr>
              <w:pStyle w:val="ListParagraph"/>
              <w:numPr>
                <w:ilvl w:val="0"/>
                <w:numId w:val="1"/>
              </w:numPr>
              <w:rPr>
                <w:rFonts w:ascii="Arial" w:hAnsi="Arial" w:cs="Arial"/>
                <w:sz w:val="10"/>
                <w:szCs w:val="12"/>
              </w:rPr>
            </w:pPr>
            <w:r w:rsidRPr="00171B86">
              <w:rPr>
                <w:rFonts w:ascii="Arial" w:hAnsi="Arial" w:cs="Arial"/>
                <w:sz w:val="10"/>
                <w:szCs w:val="12"/>
              </w:rPr>
              <w:t>Drugs</w:t>
            </w:r>
          </w:p>
          <w:p w14:paraId="6D1E88D5" w14:textId="4C32F80B" w:rsidR="000379B4" w:rsidRPr="00F36DB9" w:rsidRDefault="000379B4" w:rsidP="00F36DB9">
            <w:pPr>
              <w:pStyle w:val="ListParagraph"/>
              <w:numPr>
                <w:ilvl w:val="0"/>
                <w:numId w:val="1"/>
              </w:numPr>
              <w:rPr>
                <w:rFonts w:ascii="Arial" w:hAnsi="Arial" w:cs="Arial"/>
                <w:sz w:val="10"/>
                <w:szCs w:val="12"/>
              </w:rPr>
            </w:pPr>
            <w:r w:rsidRPr="00F36DB9">
              <w:rPr>
                <w:rFonts w:ascii="Arial" w:hAnsi="Arial" w:cs="Arial"/>
                <w:sz w:val="10"/>
                <w:szCs w:val="12"/>
              </w:rPr>
              <w:t>Sporting events</w:t>
            </w:r>
            <w:r w:rsidRPr="00F36DB9">
              <w:rPr>
                <w:rFonts w:ascii="Arial" w:hAnsi="Arial" w:cs="Arial"/>
                <w:sz w:val="10"/>
                <w:szCs w:val="12"/>
              </w:rPr>
              <w:t xml:space="preserve"> </w:t>
            </w:r>
            <w:r>
              <w:rPr>
                <w:rFonts w:ascii="Arial" w:hAnsi="Arial" w:cs="Arial"/>
                <w:sz w:val="10"/>
                <w:szCs w:val="12"/>
              </w:rPr>
              <w:t xml:space="preserve">+ </w:t>
            </w:r>
            <w:r w:rsidRPr="00F36DB9">
              <w:rPr>
                <w:rFonts w:ascii="Arial" w:hAnsi="Arial" w:cs="Arial"/>
                <w:sz w:val="10"/>
                <w:szCs w:val="12"/>
              </w:rPr>
              <w:t>3</w:t>
            </w:r>
            <w:r w:rsidRPr="00F36DB9">
              <w:rPr>
                <w:rFonts w:ascii="Arial" w:hAnsi="Arial" w:cs="Arial"/>
                <w:sz w:val="10"/>
                <w:szCs w:val="12"/>
                <w:vertAlign w:val="superscript"/>
              </w:rPr>
              <w:t>rd</w:t>
            </w:r>
            <w:r w:rsidRPr="00F36DB9">
              <w:rPr>
                <w:rFonts w:ascii="Arial" w:hAnsi="Arial" w:cs="Arial"/>
                <w:sz w:val="10"/>
                <w:szCs w:val="12"/>
              </w:rPr>
              <w:t xml:space="preserve"> person plural of verbs</w:t>
            </w:r>
          </w:p>
          <w:p w14:paraId="28FFDF19" w14:textId="44543268" w:rsidR="000379B4" w:rsidRPr="00171B86" w:rsidRDefault="000379B4" w:rsidP="00F36DB9">
            <w:pPr>
              <w:pStyle w:val="ListParagraph"/>
              <w:numPr>
                <w:ilvl w:val="0"/>
                <w:numId w:val="1"/>
              </w:numPr>
              <w:rPr>
                <w:rFonts w:ascii="Arial" w:hAnsi="Arial" w:cs="Arial"/>
                <w:sz w:val="10"/>
                <w:szCs w:val="12"/>
              </w:rPr>
            </w:pPr>
            <w:r w:rsidRPr="00171B86">
              <w:rPr>
                <w:rFonts w:ascii="Arial" w:hAnsi="Arial" w:cs="Arial"/>
                <w:sz w:val="10"/>
                <w:szCs w:val="12"/>
              </w:rPr>
              <w:t>Holidays – transport, countries, weather, activities</w:t>
            </w:r>
          </w:p>
          <w:p w14:paraId="7B1E897C" w14:textId="77777777" w:rsidR="000379B4" w:rsidRPr="00171B86" w:rsidRDefault="000379B4" w:rsidP="00F36DB9">
            <w:pPr>
              <w:pStyle w:val="ListParagraph"/>
              <w:numPr>
                <w:ilvl w:val="0"/>
                <w:numId w:val="1"/>
              </w:numPr>
              <w:rPr>
                <w:rFonts w:ascii="Arial" w:hAnsi="Arial" w:cs="Arial"/>
                <w:sz w:val="10"/>
                <w:szCs w:val="12"/>
              </w:rPr>
            </w:pPr>
            <w:r w:rsidRPr="00171B86">
              <w:rPr>
                <w:rFonts w:ascii="Arial" w:hAnsi="Arial" w:cs="Arial"/>
                <w:sz w:val="10"/>
                <w:szCs w:val="12"/>
              </w:rPr>
              <w:t xml:space="preserve">Holidays – imperfect vs </w:t>
            </w:r>
            <w:proofErr w:type="spellStart"/>
            <w:r w:rsidRPr="00171B86">
              <w:rPr>
                <w:rFonts w:ascii="Arial" w:hAnsi="Arial" w:cs="Arial"/>
                <w:sz w:val="10"/>
                <w:szCs w:val="12"/>
              </w:rPr>
              <w:t>preterite</w:t>
            </w:r>
            <w:proofErr w:type="spellEnd"/>
            <w:r w:rsidRPr="00171B86">
              <w:rPr>
                <w:rFonts w:ascii="Arial" w:hAnsi="Arial" w:cs="Arial"/>
                <w:sz w:val="10"/>
                <w:szCs w:val="12"/>
              </w:rPr>
              <w:t xml:space="preserve"> tense</w:t>
            </w:r>
          </w:p>
          <w:p w14:paraId="5D8D5E38" w14:textId="77777777" w:rsidR="000379B4" w:rsidRPr="00171B86" w:rsidRDefault="000379B4" w:rsidP="00F36DB9">
            <w:pPr>
              <w:pStyle w:val="ListParagraph"/>
              <w:numPr>
                <w:ilvl w:val="0"/>
                <w:numId w:val="1"/>
              </w:numPr>
              <w:rPr>
                <w:rFonts w:ascii="Arial" w:hAnsi="Arial" w:cs="Arial"/>
                <w:sz w:val="10"/>
                <w:szCs w:val="12"/>
              </w:rPr>
            </w:pPr>
            <w:r w:rsidRPr="00171B86">
              <w:rPr>
                <w:rFonts w:ascii="Arial" w:hAnsi="Arial" w:cs="Arial"/>
                <w:sz w:val="10"/>
                <w:szCs w:val="12"/>
              </w:rPr>
              <w:t>Accommodation – descriptions and facilities</w:t>
            </w:r>
          </w:p>
          <w:p w14:paraId="13647412" w14:textId="77777777" w:rsidR="000379B4" w:rsidRPr="00171B86" w:rsidRDefault="000379B4" w:rsidP="00F36DB9">
            <w:pPr>
              <w:pStyle w:val="ListParagraph"/>
              <w:numPr>
                <w:ilvl w:val="0"/>
                <w:numId w:val="1"/>
              </w:numPr>
              <w:rPr>
                <w:rFonts w:ascii="Arial" w:hAnsi="Arial" w:cs="Arial"/>
                <w:sz w:val="10"/>
                <w:szCs w:val="12"/>
              </w:rPr>
            </w:pPr>
            <w:r w:rsidRPr="00171B86">
              <w:rPr>
                <w:rFonts w:ascii="Arial" w:hAnsi="Arial" w:cs="Arial"/>
                <w:sz w:val="10"/>
                <w:szCs w:val="12"/>
              </w:rPr>
              <w:t>Summer plans – present tense recap</w:t>
            </w:r>
          </w:p>
          <w:p w14:paraId="0FC59555" w14:textId="77777777" w:rsidR="000379B4" w:rsidRPr="00171B86" w:rsidRDefault="000379B4" w:rsidP="00F36DB9">
            <w:pPr>
              <w:pStyle w:val="ListParagraph"/>
              <w:numPr>
                <w:ilvl w:val="0"/>
                <w:numId w:val="1"/>
              </w:numPr>
              <w:rPr>
                <w:rFonts w:ascii="Arial" w:hAnsi="Arial" w:cs="Arial"/>
                <w:sz w:val="10"/>
                <w:szCs w:val="12"/>
              </w:rPr>
            </w:pPr>
            <w:r w:rsidRPr="00171B86">
              <w:rPr>
                <w:rFonts w:ascii="Arial" w:hAnsi="Arial" w:cs="Arial"/>
                <w:sz w:val="10"/>
                <w:szCs w:val="12"/>
              </w:rPr>
              <w:t>Holiday preferences</w:t>
            </w:r>
          </w:p>
          <w:p w14:paraId="14F445B0" w14:textId="58A9CFE1" w:rsidR="000379B4" w:rsidRPr="00171B86" w:rsidRDefault="000379B4" w:rsidP="00F36DB9">
            <w:pPr>
              <w:pStyle w:val="ListParagraph"/>
              <w:ind w:left="360"/>
              <w:rPr>
                <w:rFonts w:ascii="Arial" w:hAnsi="Arial" w:cs="Arial"/>
                <w:sz w:val="10"/>
                <w:szCs w:val="12"/>
              </w:rPr>
            </w:pPr>
          </w:p>
        </w:tc>
        <w:tc>
          <w:tcPr>
            <w:tcW w:w="2809" w:type="dxa"/>
          </w:tcPr>
          <w:p w14:paraId="61B8AC08" w14:textId="77777777" w:rsidR="000379B4" w:rsidRPr="00171B86" w:rsidRDefault="000379B4" w:rsidP="00FC31DB">
            <w:pPr>
              <w:pStyle w:val="ListParagraph"/>
              <w:numPr>
                <w:ilvl w:val="0"/>
                <w:numId w:val="1"/>
              </w:numPr>
              <w:rPr>
                <w:rFonts w:ascii="Arial" w:hAnsi="Arial" w:cs="Arial"/>
                <w:sz w:val="10"/>
                <w:szCs w:val="12"/>
              </w:rPr>
            </w:pPr>
            <w:r w:rsidRPr="00171B86">
              <w:rPr>
                <w:rFonts w:ascii="Arial" w:hAnsi="Arial" w:cs="Arial"/>
                <w:sz w:val="10"/>
                <w:szCs w:val="12"/>
              </w:rPr>
              <w:t>Speaking exams (April – exact date TBC)</w:t>
            </w:r>
          </w:p>
          <w:p w14:paraId="66A5421F" w14:textId="77777777" w:rsidR="000379B4" w:rsidRPr="00171B86" w:rsidRDefault="000379B4" w:rsidP="00FC31DB">
            <w:pPr>
              <w:pStyle w:val="ListParagraph"/>
              <w:numPr>
                <w:ilvl w:val="0"/>
                <w:numId w:val="1"/>
              </w:numPr>
              <w:rPr>
                <w:rFonts w:ascii="Arial" w:hAnsi="Arial" w:cs="Arial"/>
                <w:sz w:val="10"/>
                <w:szCs w:val="12"/>
              </w:rPr>
            </w:pPr>
            <w:r w:rsidRPr="00171B86">
              <w:rPr>
                <w:rFonts w:ascii="Arial" w:hAnsi="Arial" w:cs="Arial"/>
                <w:sz w:val="10"/>
                <w:szCs w:val="12"/>
              </w:rPr>
              <w:t>Recap of key vocabulary and grammar</w:t>
            </w:r>
          </w:p>
          <w:p w14:paraId="7A223352" w14:textId="67C2D26E" w:rsidR="000379B4" w:rsidRPr="00171B86" w:rsidRDefault="000379B4" w:rsidP="00FC31DB">
            <w:pPr>
              <w:pStyle w:val="ListParagraph"/>
              <w:numPr>
                <w:ilvl w:val="0"/>
                <w:numId w:val="1"/>
              </w:numPr>
              <w:rPr>
                <w:rFonts w:ascii="Arial" w:hAnsi="Arial" w:cs="Arial"/>
                <w:sz w:val="10"/>
                <w:szCs w:val="12"/>
              </w:rPr>
            </w:pPr>
            <w:r w:rsidRPr="00171B86">
              <w:rPr>
                <w:rFonts w:ascii="Arial" w:hAnsi="Arial" w:cs="Arial"/>
                <w:sz w:val="10"/>
                <w:szCs w:val="12"/>
              </w:rPr>
              <w:t>Consolidation of reading, listening and writing techniques</w:t>
            </w:r>
          </w:p>
        </w:tc>
      </w:tr>
      <w:tr w:rsidR="000379B4" w:rsidRPr="00FB5A79" w14:paraId="71695F1F" w14:textId="77777777" w:rsidTr="00954F35">
        <w:trPr>
          <w:trHeight w:hRule="exact" w:val="845"/>
        </w:trPr>
        <w:tc>
          <w:tcPr>
            <w:tcW w:w="1405" w:type="dxa"/>
            <w:shd w:val="clear" w:color="auto" w:fill="FFFFE5"/>
            <w:vAlign w:val="center"/>
          </w:tcPr>
          <w:p w14:paraId="59D56E7C" w14:textId="7E2102C9" w:rsidR="000379B4" w:rsidRPr="008049F3" w:rsidRDefault="000379B4" w:rsidP="00FB5A79">
            <w:pPr>
              <w:rPr>
                <w:rFonts w:ascii="Arial" w:hAnsi="Arial" w:cs="Arial"/>
                <w:b/>
                <w:sz w:val="16"/>
                <w:szCs w:val="16"/>
              </w:rPr>
            </w:pPr>
            <w:r>
              <w:rPr>
                <w:rFonts w:ascii="Arial" w:hAnsi="Arial" w:cs="Arial"/>
                <w:b/>
                <w:sz w:val="16"/>
                <w:szCs w:val="16"/>
              </w:rPr>
              <w:t>Rationale</w:t>
            </w:r>
          </w:p>
        </w:tc>
        <w:tc>
          <w:tcPr>
            <w:tcW w:w="5618" w:type="dxa"/>
          </w:tcPr>
          <w:p w14:paraId="7A81E325" w14:textId="27AA1438" w:rsidR="008F3F36" w:rsidRPr="008F3F36" w:rsidRDefault="008F3F36" w:rsidP="008F3F36">
            <w:pPr>
              <w:rPr>
                <w:rFonts w:ascii="Arial" w:hAnsi="Arial" w:cs="Arial"/>
                <w:sz w:val="10"/>
                <w:szCs w:val="10"/>
              </w:rPr>
            </w:pPr>
            <w:r w:rsidRPr="008F3F36">
              <w:rPr>
                <w:rFonts w:ascii="Arial" w:hAnsi="Arial" w:cs="Arial"/>
                <w:sz w:val="10"/>
                <w:szCs w:val="10"/>
              </w:rPr>
              <w:t>The topic of jobs follows on perfectly from the topic of education where again, many already seen elements of grammar and vocabulary are revisited.</w:t>
            </w:r>
            <w:r w:rsidRPr="008F3F36">
              <w:rPr>
                <w:rFonts w:ascii="Arial" w:hAnsi="Arial" w:cs="Arial"/>
                <w:sz w:val="10"/>
                <w:szCs w:val="10"/>
              </w:rPr>
              <w:t xml:space="preserve"> </w:t>
            </w:r>
            <w:r w:rsidRPr="008F3F36">
              <w:rPr>
                <w:rFonts w:ascii="Arial" w:hAnsi="Arial" w:cs="Arial"/>
                <w:sz w:val="10"/>
                <w:szCs w:val="10"/>
              </w:rPr>
              <w:t>Pupils are given the opportunity to practice using two past tenses together – this will be revisited in the Y11 topic of holidays. They will also be introduced to the perfect tense which is essential for Higher Tier students aiming to reach the top grades.</w:t>
            </w:r>
          </w:p>
          <w:p w14:paraId="4BF0D30F" w14:textId="6E8E20C9" w:rsidR="000379B4" w:rsidRPr="008F3F36" w:rsidRDefault="000379B4" w:rsidP="008F3F36">
            <w:pPr>
              <w:rPr>
                <w:rFonts w:ascii="Arial" w:hAnsi="Arial" w:cs="Arial"/>
                <w:sz w:val="8"/>
                <w:szCs w:val="8"/>
              </w:rPr>
            </w:pPr>
            <w:r w:rsidRPr="008F3F36">
              <w:rPr>
                <w:rFonts w:ascii="Arial" w:hAnsi="Arial" w:cs="Arial"/>
                <w:sz w:val="10"/>
                <w:szCs w:val="10"/>
              </w:rPr>
              <w:t>The topic of global issues encompasses all the grammatical structures studied in Y10 just in a different context.</w:t>
            </w:r>
            <w:r w:rsidR="008F3F36" w:rsidRPr="008F3F36">
              <w:rPr>
                <w:rFonts w:ascii="Arial" w:hAnsi="Arial" w:cs="Arial"/>
                <w:sz w:val="10"/>
                <w:szCs w:val="10"/>
              </w:rPr>
              <w:t xml:space="preserve"> </w:t>
            </w:r>
            <w:r w:rsidRPr="008F3F36">
              <w:rPr>
                <w:rFonts w:ascii="Arial" w:hAnsi="Arial" w:cs="Arial"/>
                <w:sz w:val="10"/>
                <w:szCs w:val="10"/>
              </w:rPr>
              <w:t>This topic is done in Y11 as it’s a difficult topic that requires a lot of prior knowledge of grammar and vocabulary as well as a mature attitude.</w:t>
            </w:r>
          </w:p>
        </w:tc>
        <w:tc>
          <w:tcPr>
            <w:tcW w:w="5618" w:type="dxa"/>
            <w:gridSpan w:val="2"/>
          </w:tcPr>
          <w:p w14:paraId="3C98870F" w14:textId="77777777" w:rsidR="000379B4" w:rsidRDefault="000379B4" w:rsidP="00E728EE">
            <w:pPr>
              <w:rPr>
                <w:rFonts w:ascii="Arial" w:hAnsi="Arial" w:cs="Arial"/>
                <w:sz w:val="10"/>
                <w:szCs w:val="12"/>
              </w:rPr>
            </w:pPr>
            <w:r>
              <w:rPr>
                <w:rFonts w:ascii="Arial" w:hAnsi="Arial" w:cs="Arial"/>
                <w:sz w:val="10"/>
                <w:szCs w:val="12"/>
              </w:rPr>
              <w:t>T</w:t>
            </w:r>
            <w:r>
              <w:rPr>
                <w:rFonts w:ascii="Arial" w:hAnsi="Arial" w:cs="Arial"/>
                <w:sz w:val="10"/>
                <w:szCs w:val="12"/>
              </w:rPr>
              <w:t xml:space="preserve">he topic of healthy living </w:t>
            </w:r>
            <w:r w:rsidRPr="00171B86">
              <w:rPr>
                <w:rFonts w:ascii="Arial" w:hAnsi="Arial" w:cs="Arial"/>
                <w:sz w:val="10"/>
                <w:szCs w:val="12"/>
              </w:rPr>
              <w:t>is done in Y11 as it’s a difficult topic that requires a lot of prior knowledge</w:t>
            </w:r>
            <w:r>
              <w:rPr>
                <w:rFonts w:ascii="Arial" w:hAnsi="Arial" w:cs="Arial"/>
                <w:sz w:val="10"/>
                <w:szCs w:val="12"/>
              </w:rPr>
              <w:t xml:space="preserve"> of grammar and vocabulary as well as</w:t>
            </w:r>
            <w:r w:rsidRPr="00171B86">
              <w:rPr>
                <w:rFonts w:ascii="Arial" w:hAnsi="Arial" w:cs="Arial"/>
                <w:sz w:val="10"/>
                <w:szCs w:val="12"/>
              </w:rPr>
              <w:t xml:space="preserve"> a mature attitude.</w:t>
            </w:r>
          </w:p>
          <w:p w14:paraId="0876CDEB" w14:textId="428229E8" w:rsidR="000379B4" w:rsidRPr="00171B86" w:rsidRDefault="000379B4" w:rsidP="00FB5A79">
            <w:pPr>
              <w:rPr>
                <w:rFonts w:ascii="Arial" w:hAnsi="Arial" w:cs="Arial"/>
                <w:sz w:val="10"/>
                <w:szCs w:val="12"/>
              </w:rPr>
            </w:pPr>
            <w:r>
              <w:rPr>
                <w:rFonts w:ascii="Arial" w:hAnsi="Arial" w:cs="Arial"/>
                <w:sz w:val="10"/>
                <w:szCs w:val="12"/>
              </w:rPr>
              <w:t>The</w:t>
            </w:r>
            <w:r>
              <w:rPr>
                <w:rFonts w:ascii="Arial" w:hAnsi="Arial" w:cs="Arial"/>
                <w:sz w:val="10"/>
                <w:szCs w:val="12"/>
              </w:rPr>
              <w:t xml:space="preserve"> topic</w:t>
            </w:r>
            <w:r>
              <w:rPr>
                <w:rFonts w:ascii="Arial" w:hAnsi="Arial" w:cs="Arial"/>
                <w:sz w:val="10"/>
                <w:szCs w:val="12"/>
              </w:rPr>
              <w:t xml:space="preserve"> of holidays</w:t>
            </w:r>
            <w:r>
              <w:rPr>
                <w:rFonts w:ascii="Arial" w:hAnsi="Arial" w:cs="Arial"/>
                <w:sz w:val="10"/>
                <w:szCs w:val="12"/>
              </w:rPr>
              <w:t xml:space="preserve"> is good to finish on because it allows pupils to write and speak at length and can encompass all the grammar and vocabulary that pupils have seen throughout the course.</w:t>
            </w:r>
          </w:p>
        </w:tc>
        <w:tc>
          <w:tcPr>
            <w:tcW w:w="2809" w:type="dxa"/>
          </w:tcPr>
          <w:p w14:paraId="50C65E74" w14:textId="7FFFD7D4" w:rsidR="000379B4" w:rsidRPr="00171B86" w:rsidRDefault="000379B4" w:rsidP="00D57F41">
            <w:pPr>
              <w:rPr>
                <w:rFonts w:ascii="Arial" w:hAnsi="Arial" w:cs="Arial"/>
                <w:sz w:val="10"/>
                <w:szCs w:val="12"/>
              </w:rPr>
            </w:pPr>
            <w:r w:rsidRPr="00171B86">
              <w:rPr>
                <w:rFonts w:ascii="Arial" w:hAnsi="Arial" w:cs="Arial"/>
                <w:sz w:val="10"/>
                <w:szCs w:val="12"/>
              </w:rPr>
              <w:t>Preparation for external exams.</w:t>
            </w:r>
          </w:p>
        </w:tc>
      </w:tr>
      <w:tr w:rsidR="000379B4" w:rsidRPr="009846C4" w14:paraId="62D123C0" w14:textId="77777777" w:rsidTr="00EE4228">
        <w:trPr>
          <w:trHeight w:hRule="exact" w:val="702"/>
        </w:trPr>
        <w:tc>
          <w:tcPr>
            <w:tcW w:w="1405" w:type="dxa"/>
            <w:shd w:val="clear" w:color="auto" w:fill="DBE5F1" w:themeFill="accent1" w:themeFillTint="33"/>
            <w:vAlign w:val="center"/>
          </w:tcPr>
          <w:p w14:paraId="70FDF9E4" w14:textId="77777777" w:rsidR="000379B4" w:rsidRPr="008049F3" w:rsidRDefault="000379B4">
            <w:pPr>
              <w:rPr>
                <w:rFonts w:ascii="Arial" w:hAnsi="Arial" w:cs="Arial"/>
                <w:b/>
                <w:sz w:val="16"/>
                <w:szCs w:val="16"/>
              </w:rPr>
            </w:pPr>
            <w:r w:rsidRPr="008049F3">
              <w:rPr>
                <w:rFonts w:ascii="Arial" w:hAnsi="Arial" w:cs="Arial"/>
                <w:b/>
                <w:sz w:val="16"/>
                <w:szCs w:val="16"/>
              </w:rPr>
              <w:t>Key Building Blocks</w:t>
            </w:r>
          </w:p>
        </w:tc>
        <w:tc>
          <w:tcPr>
            <w:tcW w:w="5618" w:type="dxa"/>
          </w:tcPr>
          <w:p w14:paraId="3388116B" w14:textId="77777777" w:rsidR="000379B4" w:rsidRPr="000379B4" w:rsidRDefault="000379B4" w:rsidP="00FB5A79">
            <w:pPr>
              <w:rPr>
                <w:rFonts w:ascii="Arial" w:hAnsi="Arial" w:cs="Arial"/>
                <w:b/>
                <w:bCs/>
                <w:sz w:val="10"/>
                <w:szCs w:val="12"/>
              </w:rPr>
            </w:pPr>
            <w:r w:rsidRPr="000379B4">
              <w:rPr>
                <w:rFonts w:ascii="Arial" w:hAnsi="Arial" w:cs="Arial"/>
                <w:b/>
                <w:bCs/>
                <w:sz w:val="10"/>
                <w:szCs w:val="12"/>
              </w:rPr>
              <w:t>Knowledge of:</w:t>
            </w:r>
          </w:p>
          <w:p w14:paraId="0611146F" w14:textId="1F672E76" w:rsidR="000379B4" w:rsidRPr="008F3F36" w:rsidRDefault="000379B4" w:rsidP="00133FC8">
            <w:pPr>
              <w:rPr>
                <w:rFonts w:ascii="Arial" w:hAnsi="Arial" w:cs="Arial"/>
                <w:sz w:val="10"/>
                <w:szCs w:val="12"/>
                <w:lang w:val="fr-FR"/>
              </w:rPr>
            </w:pPr>
            <w:proofErr w:type="spellStart"/>
            <w:r w:rsidRPr="008F3F36">
              <w:rPr>
                <w:rFonts w:ascii="Arial" w:hAnsi="Arial" w:cs="Arial"/>
                <w:sz w:val="10"/>
                <w:szCs w:val="12"/>
                <w:lang w:val="fr-FR"/>
              </w:rPr>
              <w:t>Impersonal</w:t>
            </w:r>
            <w:proofErr w:type="spellEnd"/>
            <w:r w:rsidRPr="008F3F36">
              <w:rPr>
                <w:rFonts w:ascii="Arial" w:hAnsi="Arial" w:cs="Arial"/>
                <w:sz w:val="10"/>
                <w:szCs w:val="12"/>
                <w:lang w:val="fr-FR"/>
              </w:rPr>
              <w:t xml:space="preserve"> structures</w:t>
            </w:r>
            <w:r w:rsidR="008F3F36" w:rsidRPr="008F3F36">
              <w:rPr>
                <w:rFonts w:ascii="Arial" w:hAnsi="Arial" w:cs="Arial"/>
                <w:sz w:val="10"/>
                <w:szCs w:val="12"/>
                <w:lang w:val="fr-FR"/>
              </w:rPr>
              <w:t xml:space="preserve">              </w:t>
            </w:r>
            <w:proofErr w:type="spellStart"/>
            <w:r w:rsidR="008F3F36" w:rsidRPr="008F3F36">
              <w:rPr>
                <w:rFonts w:ascii="Arial" w:hAnsi="Arial" w:cs="Arial"/>
                <w:sz w:val="10"/>
                <w:szCs w:val="12"/>
                <w:lang w:val="fr-FR"/>
              </w:rPr>
              <w:t>perfect</w:t>
            </w:r>
            <w:proofErr w:type="spellEnd"/>
            <w:r w:rsidR="008F3F36" w:rsidRPr="008F3F36">
              <w:rPr>
                <w:rFonts w:ascii="Arial" w:hAnsi="Arial" w:cs="Arial"/>
                <w:sz w:val="10"/>
                <w:szCs w:val="12"/>
                <w:lang w:val="fr-FR"/>
              </w:rPr>
              <w:t xml:space="preserve"> </w:t>
            </w:r>
            <w:proofErr w:type="spellStart"/>
            <w:r w:rsidR="008F3F36" w:rsidRPr="008F3F36">
              <w:rPr>
                <w:rFonts w:ascii="Arial" w:hAnsi="Arial" w:cs="Arial"/>
                <w:sz w:val="10"/>
                <w:szCs w:val="12"/>
                <w:lang w:val="fr-FR"/>
              </w:rPr>
              <w:t>tense</w:t>
            </w:r>
            <w:proofErr w:type="spellEnd"/>
          </w:p>
          <w:p w14:paraId="5849A2A4" w14:textId="6B3A46CA" w:rsidR="000379B4" w:rsidRPr="008F3F36" w:rsidRDefault="000379B4" w:rsidP="00133FC8">
            <w:pPr>
              <w:rPr>
                <w:rFonts w:ascii="Arial" w:hAnsi="Arial" w:cs="Arial"/>
                <w:sz w:val="10"/>
                <w:szCs w:val="12"/>
                <w:lang w:val="es-ES_tradnl"/>
              </w:rPr>
            </w:pPr>
            <w:r w:rsidRPr="008F3F36">
              <w:rPr>
                <w:rFonts w:ascii="Arial" w:hAnsi="Arial" w:cs="Arial"/>
                <w:sz w:val="10"/>
                <w:szCs w:val="12"/>
                <w:lang w:val="es-ES_tradnl"/>
              </w:rPr>
              <w:t xml:space="preserve">Modal </w:t>
            </w:r>
            <w:proofErr w:type="spellStart"/>
            <w:r w:rsidRPr="008F3F36">
              <w:rPr>
                <w:rFonts w:ascii="Arial" w:hAnsi="Arial" w:cs="Arial"/>
                <w:sz w:val="10"/>
                <w:szCs w:val="12"/>
                <w:lang w:val="es-ES_tradnl"/>
              </w:rPr>
              <w:t>verbs</w:t>
            </w:r>
            <w:proofErr w:type="spellEnd"/>
            <w:r w:rsidR="008F3F36" w:rsidRPr="008F3F36">
              <w:rPr>
                <w:rFonts w:ascii="Arial" w:hAnsi="Arial" w:cs="Arial"/>
                <w:sz w:val="10"/>
                <w:szCs w:val="12"/>
                <w:lang w:val="es-ES_tradnl"/>
              </w:rPr>
              <w:t xml:space="preserve">                             </w:t>
            </w:r>
            <w:proofErr w:type="spellStart"/>
            <w:r w:rsidR="008F3F36" w:rsidRPr="008F3F36">
              <w:rPr>
                <w:rFonts w:ascii="Arial" w:hAnsi="Arial" w:cs="Arial"/>
                <w:sz w:val="10"/>
                <w:szCs w:val="12"/>
                <w:lang w:val="es-ES_tradnl"/>
              </w:rPr>
              <w:t>preterite</w:t>
            </w:r>
            <w:proofErr w:type="spellEnd"/>
            <w:r w:rsidR="008F3F36" w:rsidRPr="008F3F36">
              <w:rPr>
                <w:rFonts w:ascii="Arial" w:hAnsi="Arial" w:cs="Arial"/>
                <w:sz w:val="10"/>
                <w:szCs w:val="12"/>
                <w:lang w:val="es-ES_tradnl"/>
              </w:rPr>
              <w:t xml:space="preserve"> vs. </w:t>
            </w:r>
            <w:proofErr w:type="spellStart"/>
            <w:r w:rsidR="008F3F36">
              <w:rPr>
                <w:rFonts w:ascii="Arial" w:hAnsi="Arial" w:cs="Arial"/>
                <w:sz w:val="10"/>
                <w:szCs w:val="12"/>
                <w:lang w:val="es-ES_tradnl"/>
              </w:rPr>
              <w:t>i</w:t>
            </w:r>
            <w:r w:rsidR="008F3F36" w:rsidRPr="008F3F36">
              <w:rPr>
                <w:rFonts w:ascii="Arial" w:hAnsi="Arial" w:cs="Arial"/>
                <w:sz w:val="10"/>
                <w:szCs w:val="12"/>
                <w:lang w:val="es-ES_tradnl"/>
              </w:rPr>
              <w:t>m</w:t>
            </w:r>
            <w:r w:rsidR="008F3F36">
              <w:rPr>
                <w:rFonts w:ascii="Arial" w:hAnsi="Arial" w:cs="Arial"/>
                <w:sz w:val="10"/>
                <w:szCs w:val="12"/>
                <w:lang w:val="es-ES_tradnl"/>
              </w:rPr>
              <w:t>perfect</w:t>
            </w:r>
            <w:proofErr w:type="spellEnd"/>
            <w:r w:rsidR="008F3F36">
              <w:rPr>
                <w:rFonts w:ascii="Arial" w:hAnsi="Arial" w:cs="Arial"/>
                <w:sz w:val="10"/>
                <w:szCs w:val="12"/>
                <w:lang w:val="es-ES_tradnl"/>
              </w:rPr>
              <w:t xml:space="preserve"> tense</w:t>
            </w:r>
          </w:p>
          <w:p w14:paraId="1BF14FE3" w14:textId="77777777" w:rsidR="000379B4" w:rsidRPr="008F3F36" w:rsidRDefault="000379B4" w:rsidP="00133FC8">
            <w:pPr>
              <w:rPr>
                <w:rFonts w:ascii="Arial" w:hAnsi="Arial" w:cs="Arial"/>
                <w:sz w:val="10"/>
                <w:szCs w:val="12"/>
                <w:lang w:val="fr-FR"/>
              </w:rPr>
            </w:pPr>
            <w:proofErr w:type="spellStart"/>
            <w:r w:rsidRPr="008F3F36">
              <w:rPr>
                <w:rFonts w:ascii="Arial" w:hAnsi="Arial" w:cs="Arial"/>
                <w:sz w:val="10"/>
                <w:szCs w:val="12"/>
                <w:lang w:val="fr-FR"/>
              </w:rPr>
              <w:t>Subjunctive</w:t>
            </w:r>
            <w:proofErr w:type="spellEnd"/>
          </w:p>
          <w:p w14:paraId="139276EF" w14:textId="77777777" w:rsidR="000379B4" w:rsidRPr="008F3F36" w:rsidRDefault="000379B4" w:rsidP="00133FC8">
            <w:pPr>
              <w:rPr>
                <w:rFonts w:ascii="Arial" w:hAnsi="Arial" w:cs="Arial"/>
                <w:sz w:val="10"/>
                <w:szCs w:val="12"/>
                <w:lang w:val="fr-FR"/>
              </w:rPr>
            </w:pPr>
            <w:r w:rsidRPr="008F3F36">
              <w:rPr>
                <w:rFonts w:ascii="Arial" w:hAnsi="Arial" w:cs="Arial"/>
                <w:sz w:val="10"/>
                <w:szCs w:val="12"/>
                <w:lang w:val="fr-FR"/>
              </w:rPr>
              <w:t>Si clauses</w:t>
            </w:r>
          </w:p>
          <w:p w14:paraId="43D2FD6B" w14:textId="44EE2BC1" w:rsidR="000379B4" w:rsidRPr="00171B86" w:rsidRDefault="000379B4" w:rsidP="00493F2B">
            <w:pPr>
              <w:rPr>
                <w:rFonts w:ascii="Arial" w:hAnsi="Arial" w:cs="Arial"/>
                <w:sz w:val="10"/>
                <w:szCs w:val="12"/>
                <w:lang w:val="fr-FR"/>
              </w:rPr>
            </w:pPr>
          </w:p>
        </w:tc>
        <w:tc>
          <w:tcPr>
            <w:tcW w:w="5618" w:type="dxa"/>
            <w:gridSpan w:val="2"/>
          </w:tcPr>
          <w:p w14:paraId="2CC25F5E" w14:textId="77777777" w:rsidR="000379B4" w:rsidRPr="00171B86" w:rsidRDefault="000379B4" w:rsidP="00F36DB9">
            <w:pPr>
              <w:rPr>
                <w:rFonts w:ascii="Arial" w:hAnsi="Arial" w:cs="Arial"/>
                <w:sz w:val="10"/>
                <w:szCs w:val="12"/>
              </w:rPr>
            </w:pPr>
            <w:r w:rsidRPr="00F36DB9">
              <w:rPr>
                <w:rFonts w:ascii="Arial" w:hAnsi="Arial" w:cs="Arial"/>
                <w:b/>
                <w:bCs/>
                <w:sz w:val="10"/>
                <w:szCs w:val="12"/>
              </w:rPr>
              <w:t xml:space="preserve">Knowledge </w:t>
            </w:r>
            <w:proofErr w:type="gramStart"/>
            <w:r w:rsidRPr="00F36DB9">
              <w:rPr>
                <w:rFonts w:ascii="Arial" w:hAnsi="Arial" w:cs="Arial"/>
                <w:b/>
                <w:bCs/>
                <w:sz w:val="10"/>
                <w:szCs w:val="12"/>
              </w:rPr>
              <w:t>of </w:t>
            </w:r>
            <w:r w:rsidRPr="00171B86">
              <w:rPr>
                <w:rFonts w:ascii="Arial" w:hAnsi="Arial" w:cs="Arial"/>
                <w:sz w:val="10"/>
                <w:szCs w:val="12"/>
              </w:rPr>
              <w:t>:</w:t>
            </w:r>
            <w:proofErr w:type="gramEnd"/>
          </w:p>
          <w:p w14:paraId="37D168F3" w14:textId="77777777" w:rsidR="000379B4" w:rsidRPr="00F36DB9" w:rsidRDefault="000379B4" w:rsidP="00F36DB9">
            <w:pPr>
              <w:rPr>
                <w:rFonts w:ascii="Arial" w:hAnsi="Arial" w:cs="Arial"/>
                <w:sz w:val="10"/>
                <w:szCs w:val="12"/>
              </w:rPr>
            </w:pPr>
            <w:r w:rsidRPr="00171B86">
              <w:rPr>
                <w:rFonts w:ascii="Arial" w:hAnsi="Arial" w:cs="Arial"/>
                <w:sz w:val="10"/>
                <w:szCs w:val="12"/>
              </w:rPr>
              <w:t>Using tenses together</w:t>
            </w:r>
            <w:r>
              <w:rPr>
                <w:rFonts w:ascii="Arial" w:hAnsi="Arial" w:cs="Arial"/>
                <w:sz w:val="10"/>
                <w:szCs w:val="12"/>
              </w:rPr>
              <w:t xml:space="preserve">                      </w:t>
            </w:r>
            <w:r w:rsidRPr="00F36DB9">
              <w:rPr>
                <w:rFonts w:ascii="Arial" w:hAnsi="Arial" w:cs="Arial"/>
                <w:sz w:val="10"/>
                <w:szCs w:val="12"/>
              </w:rPr>
              <w:t>Negative structures</w:t>
            </w:r>
          </w:p>
          <w:p w14:paraId="77B3F6E9" w14:textId="77777777" w:rsidR="000379B4" w:rsidRPr="00171B86" w:rsidRDefault="000379B4" w:rsidP="00F36DB9">
            <w:pPr>
              <w:rPr>
                <w:rFonts w:ascii="Arial" w:hAnsi="Arial" w:cs="Arial"/>
                <w:sz w:val="10"/>
                <w:szCs w:val="12"/>
              </w:rPr>
            </w:pPr>
            <w:r w:rsidRPr="00171B86">
              <w:rPr>
                <w:rFonts w:ascii="Arial" w:hAnsi="Arial" w:cs="Arial"/>
                <w:sz w:val="10"/>
                <w:szCs w:val="12"/>
              </w:rPr>
              <w:t xml:space="preserve">Imperfect vs. </w:t>
            </w:r>
            <w:proofErr w:type="spellStart"/>
            <w:r w:rsidRPr="00171B86">
              <w:rPr>
                <w:rFonts w:ascii="Arial" w:hAnsi="Arial" w:cs="Arial"/>
                <w:sz w:val="10"/>
                <w:szCs w:val="12"/>
              </w:rPr>
              <w:t>preterite</w:t>
            </w:r>
            <w:proofErr w:type="spellEnd"/>
            <w:r w:rsidRPr="00171B86">
              <w:rPr>
                <w:rFonts w:ascii="Arial" w:hAnsi="Arial" w:cs="Arial"/>
                <w:sz w:val="10"/>
                <w:szCs w:val="12"/>
              </w:rPr>
              <w:t xml:space="preserve"> tense</w:t>
            </w:r>
            <w:r>
              <w:rPr>
                <w:rFonts w:ascii="Arial" w:hAnsi="Arial" w:cs="Arial"/>
                <w:sz w:val="10"/>
                <w:szCs w:val="12"/>
              </w:rPr>
              <w:t xml:space="preserve">            </w:t>
            </w:r>
            <w:proofErr w:type="spellStart"/>
            <w:r w:rsidRPr="00171B86">
              <w:rPr>
                <w:rFonts w:ascii="Arial" w:hAnsi="Arial" w:cs="Arial"/>
                <w:sz w:val="10"/>
                <w:szCs w:val="12"/>
                <w:lang w:val="fr-FR"/>
              </w:rPr>
              <w:t>Present</w:t>
            </w:r>
            <w:proofErr w:type="spellEnd"/>
            <w:r w:rsidRPr="00171B86">
              <w:rPr>
                <w:rFonts w:ascii="Arial" w:hAnsi="Arial" w:cs="Arial"/>
                <w:sz w:val="10"/>
                <w:szCs w:val="12"/>
                <w:lang w:val="fr-FR"/>
              </w:rPr>
              <w:t xml:space="preserve"> </w:t>
            </w:r>
            <w:proofErr w:type="spellStart"/>
            <w:r w:rsidRPr="00171B86">
              <w:rPr>
                <w:rFonts w:ascii="Arial" w:hAnsi="Arial" w:cs="Arial"/>
                <w:sz w:val="10"/>
                <w:szCs w:val="12"/>
                <w:lang w:val="fr-FR"/>
              </w:rPr>
              <w:t>continuous</w:t>
            </w:r>
            <w:proofErr w:type="spellEnd"/>
          </w:p>
          <w:p w14:paraId="4E14312B" w14:textId="3EBB40A8" w:rsidR="000379B4" w:rsidRPr="00FC31DB" w:rsidRDefault="000379B4" w:rsidP="00F36DB9">
            <w:pPr>
              <w:rPr>
                <w:rFonts w:ascii="Arial" w:hAnsi="Arial" w:cs="Arial"/>
                <w:sz w:val="10"/>
                <w:szCs w:val="12"/>
                <w:lang w:val="es-ES_tradnl"/>
              </w:rPr>
            </w:pPr>
            <w:proofErr w:type="spellStart"/>
            <w:r w:rsidRPr="00FC31DB">
              <w:rPr>
                <w:rFonts w:ascii="Arial" w:hAnsi="Arial" w:cs="Arial"/>
                <w:sz w:val="10"/>
                <w:szCs w:val="12"/>
                <w:lang w:val="es-ES_tradnl"/>
              </w:rPr>
              <w:t>Present</w:t>
            </w:r>
            <w:proofErr w:type="spellEnd"/>
            <w:r w:rsidRPr="00FC31DB">
              <w:rPr>
                <w:rFonts w:ascii="Arial" w:hAnsi="Arial" w:cs="Arial"/>
                <w:sz w:val="10"/>
                <w:szCs w:val="12"/>
                <w:lang w:val="es-ES_tradnl"/>
              </w:rPr>
              <w:t xml:space="preserve"> tense</w:t>
            </w:r>
            <w:r>
              <w:rPr>
                <w:rFonts w:ascii="Arial" w:hAnsi="Arial" w:cs="Arial"/>
                <w:sz w:val="10"/>
                <w:szCs w:val="12"/>
                <w:lang w:val="es-ES_tradnl"/>
              </w:rPr>
              <w:t xml:space="preserve">                                  </w:t>
            </w:r>
            <w:r>
              <w:rPr>
                <w:rFonts w:ascii="Arial" w:hAnsi="Arial" w:cs="Arial"/>
                <w:sz w:val="10"/>
                <w:szCs w:val="12"/>
                <w:lang w:val="es-ES_tradnl"/>
              </w:rPr>
              <w:t>3</w:t>
            </w:r>
            <w:r w:rsidRPr="00F36DB9">
              <w:rPr>
                <w:rFonts w:ascii="Arial" w:hAnsi="Arial" w:cs="Arial"/>
                <w:sz w:val="10"/>
                <w:szCs w:val="12"/>
                <w:vertAlign w:val="superscript"/>
                <w:lang w:val="es-ES_tradnl"/>
              </w:rPr>
              <w:t>rd</w:t>
            </w:r>
            <w:r w:rsidRPr="00F36DB9">
              <w:rPr>
                <w:rFonts w:ascii="Arial" w:hAnsi="Arial" w:cs="Arial"/>
                <w:sz w:val="10"/>
                <w:szCs w:val="12"/>
                <w:lang w:val="es-ES_tradnl"/>
              </w:rPr>
              <w:t xml:space="preserve"> </w:t>
            </w:r>
            <w:proofErr w:type="spellStart"/>
            <w:r w:rsidRPr="00F36DB9">
              <w:rPr>
                <w:rFonts w:ascii="Arial" w:hAnsi="Arial" w:cs="Arial"/>
                <w:sz w:val="10"/>
                <w:szCs w:val="12"/>
                <w:lang w:val="es-ES_tradnl"/>
              </w:rPr>
              <w:t>person</w:t>
            </w:r>
            <w:proofErr w:type="spellEnd"/>
            <w:r w:rsidRPr="00F36DB9">
              <w:rPr>
                <w:rFonts w:ascii="Arial" w:hAnsi="Arial" w:cs="Arial"/>
                <w:sz w:val="10"/>
                <w:szCs w:val="12"/>
                <w:lang w:val="es-ES_tradnl"/>
              </w:rPr>
              <w:t xml:space="preserve"> plural present tense</w:t>
            </w:r>
          </w:p>
          <w:p w14:paraId="77AF2771" w14:textId="77777777" w:rsidR="000379B4" w:rsidRDefault="000379B4" w:rsidP="00F36DB9">
            <w:pPr>
              <w:rPr>
                <w:rFonts w:ascii="Arial" w:hAnsi="Arial" w:cs="Arial"/>
                <w:sz w:val="10"/>
                <w:szCs w:val="12"/>
                <w:lang w:val="es-ES_tradnl"/>
              </w:rPr>
            </w:pPr>
            <w:r w:rsidRPr="00FC31DB">
              <w:rPr>
                <w:rFonts w:ascii="Arial" w:hAnsi="Arial" w:cs="Arial"/>
                <w:sz w:val="10"/>
                <w:szCs w:val="12"/>
                <w:lang w:val="es-ES_tradnl"/>
              </w:rPr>
              <w:t xml:space="preserve">Irregular </w:t>
            </w:r>
            <w:proofErr w:type="spellStart"/>
            <w:r w:rsidRPr="00FC31DB">
              <w:rPr>
                <w:rFonts w:ascii="Arial" w:hAnsi="Arial" w:cs="Arial"/>
                <w:sz w:val="10"/>
                <w:szCs w:val="12"/>
                <w:lang w:val="es-ES_tradnl"/>
              </w:rPr>
              <w:t>verb</w:t>
            </w:r>
            <w:proofErr w:type="spellEnd"/>
            <w:r w:rsidRPr="00FC31DB">
              <w:rPr>
                <w:rFonts w:ascii="Arial" w:hAnsi="Arial" w:cs="Arial"/>
                <w:sz w:val="10"/>
                <w:szCs w:val="12"/>
                <w:lang w:val="es-ES_tradnl"/>
              </w:rPr>
              <w:t xml:space="preserve"> “hacer”</w:t>
            </w:r>
          </w:p>
          <w:p w14:paraId="5937F90B" w14:textId="30AC478C" w:rsidR="000379B4" w:rsidRPr="00FC31DB" w:rsidRDefault="000379B4" w:rsidP="00FC31DB">
            <w:pPr>
              <w:rPr>
                <w:rFonts w:ascii="Arial" w:hAnsi="Arial" w:cs="Arial"/>
                <w:sz w:val="10"/>
                <w:szCs w:val="12"/>
                <w:lang w:val="es-ES_tradnl"/>
              </w:rPr>
            </w:pPr>
          </w:p>
        </w:tc>
        <w:tc>
          <w:tcPr>
            <w:tcW w:w="2809" w:type="dxa"/>
          </w:tcPr>
          <w:p w14:paraId="0649D4D1" w14:textId="76BB1ACF" w:rsidR="000379B4" w:rsidRPr="00171B86" w:rsidRDefault="00251DB5" w:rsidP="00FB5A79">
            <w:pPr>
              <w:rPr>
                <w:rFonts w:ascii="Arial" w:hAnsi="Arial" w:cs="Arial"/>
                <w:sz w:val="10"/>
                <w:szCs w:val="12"/>
              </w:rPr>
            </w:pPr>
            <w:r>
              <w:rPr>
                <w:rFonts w:ascii="Arial" w:hAnsi="Arial" w:cs="Arial"/>
                <w:sz w:val="10"/>
                <w:szCs w:val="12"/>
              </w:rPr>
              <w:t>/</w:t>
            </w:r>
          </w:p>
        </w:tc>
      </w:tr>
      <w:tr w:rsidR="000379B4" w14:paraId="0CE1778D" w14:textId="77777777" w:rsidTr="00EA170D">
        <w:trPr>
          <w:trHeight w:hRule="exact" w:val="792"/>
        </w:trPr>
        <w:tc>
          <w:tcPr>
            <w:tcW w:w="1405" w:type="dxa"/>
            <w:shd w:val="clear" w:color="auto" w:fill="DBE5F1" w:themeFill="accent1" w:themeFillTint="33"/>
            <w:vAlign w:val="center"/>
          </w:tcPr>
          <w:p w14:paraId="0C555BD6" w14:textId="77777777" w:rsidR="000379B4" w:rsidRPr="008049F3" w:rsidRDefault="000379B4" w:rsidP="00421DA7">
            <w:pPr>
              <w:rPr>
                <w:rFonts w:ascii="Arial" w:hAnsi="Arial" w:cs="Arial"/>
                <w:b/>
                <w:sz w:val="16"/>
                <w:szCs w:val="16"/>
              </w:rPr>
            </w:pPr>
            <w:r w:rsidRPr="008049F3">
              <w:rPr>
                <w:rFonts w:ascii="Arial" w:hAnsi="Arial" w:cs="Arial"/>
                <w:b/>
                <w:sz w:val="16"/>
                <w:szCs w:val="16"/>
              </w:rPr>
              <w:t>Retrieval Practices</w:t>
            </w:r>
          </w:p>
        </w:tc>
        <w:tc>
          <w:tcPr>
            <w:tcW w:w="5618" w:type="dxa"/>
          </w:tcPr>
          <w:p w14:paraId="11702D0B" w14:textId="77777777" w:rsidR="000379B4" w:rsidRPr="00171B86" w:rsidRDefault="000379B4" w:rsidP="00421DA7">
            <w:pPr>
              <w:rPr>
                <w:rFonts w:ascii="Arial" w:hAnsi="Arial" w:cs="Arial"/>
                <w:sz w:val="10"/>
                <w:szCs w:val="12"/>
              </w:rPr>
            </w:pPr>
            <w:r w:rsidRPr="00171B86">
              <w:rPr>
                <w:rFonts w:ascii="Arial" w:hAnsi="Arial" w:cs="Arial"/>
                <w:sz w:val="10"/>
                <w:szCs w:val="12"/>
              </w:rPr>
              <w:t>Mini whiteboard activities</w:t>
            </w:r>
          </w:p>
          <w:p w14:paraId="25E03D3E" w14:textId="77777777" w:rsidR="000379B4" w:rsidRPr="00171B86" w:rsidRDefault="000379B4" w:rsidP="00421DA7">
            <w:pPr>
              <w:rPr>
                <w:rFonts w:ascii="Arial" w:hAnsi="Arial" w:cs="Arial"/>
                <w:sz w:val="10"/>
                <w:szCs w:val="12"/>
              </w:rPr>
            </w:pPr>
            <w:r w:rsidRPr="00171B86">
              <w:rPr>
                <w:rFonts w:ascii="Arial" w:hAnsi="Arial" w:cs="Arial"/>
                <w:sz w:val="10"/>
                <w:szCs w:val="12"/>
              </w:rPr>
              <w:t>Low stakes quizzes</w:t>
            </w:r>
          </w:p>
          <w:p w14:paraId="269A408D" w14:textId="77777777" w:rsidR="000379B4" w:rsidRPr="00171B86" w:rsidRDefault="000379B4" w:rsidP="00421DA7">
            <w:pPr>
              <w:rPr>
                <w:rFonts w:ascii="Arial" w:hAnsi="Arial" w:cs="Arial"/>
                <w:sz w:val="10"/>
                <w:szCs w:val="12"/>
              </w:rPr>
            </w:pPr>
            <w:r w:rsidRPr="00171B86">
              <w:rPr>
                <w:rFonts w:ascii="Arial" w:hAnsi="Arial" w:cs="Arial"/>
                <w:sz w:val="10"/>
                <w:szCs w:val="12"/>
              </w:rPr>
              <w:t>Interleaved themes</w:t>
            </w:r>
          </w:p>
          <w:p w14:paraId="02D3CA68" w14:textId="06AB3093" w:rsidR="000379B4" w:rsidRPr="00171B86" w:rsidRDefault="000379B4" w:rsidP="00421DA7">
            <w:pPr>
              <w:rPr>
                <w:rFonts w:ascii="Arial" w:hAnsi="Arial" w:cs="Arial"/>
                <w:sz w:val="10"/>
                <w:szCs w:val="12"/>
              </w:rPr>
            </w:pPr>
            <w:r w:rsidRPr="00171B86">
              <w:rPr>
                <w:rFonts w:ascii="Arial" w:hAnsi="Arial" w:cs="Arial"/>
                <w:sz w:val="10"/>
                <w:szCs w:val="12"/>
              </w:rPr>
              <w:t>Self-quizzing homework</w:t>
            </w:r>
          </w:p>
        </w:tc>
        <w:tc>
          <w:tcPr>
            <w:tcW w:w="5618" w:type="dxa"/>
            <w:gridSpan w:val="2"/>
          </w:tcPr>
          <w:p w14:paraId="720DCA6F" w14:textId="77777777" w:rsidR="000379B4" w:rsidRPr="00171B86" w:rsidRDefault="000379B4" w:rsidP="00F36DB9">
            <w:pPr>
              <w:rPr>
                <w:rFonts w:ascii="Arial" w:hAnsi="Arial" w:cs="Arial"/>
                <w:sz w:val="10"/>
                <w:szCs w:val="12"/>
              </w:rPr>
            </w:pPr>
            <w:r w:rsidRPr="00171B86">
              <w:rPr>
                <w:rFonts w:ascii="Arial" w:hAnsi="Arial" w:cs="Arial"/>
                <w:sz w:val="10"/>
                <w:szCs w:val="12"/>
              </w:rPr>
              <w:t>Mini whiteboard activities</w:t>
            </w:r>
          </w:p>
          <w:p w14:paraId="4A84F09F" w14:textId="77777777" w:rsidR="000379B4" w:rsidRPr="00171B86" w:rsidRDefault="000379B4" w:rsidP="00F36DB9">
            <w:pPr>
              <w:rPr>
                <w:rFonts w:ascii="Arial" w:hAnsi="Arial" w:cs="Arial"/>
                <w:sz w:val="10"/>
                <w:szCs w:val="12"/>
              </w:rPr>
            </w:pPr>
            <w:r w:rsidRPr="00171B86">
              <w:rPr>
                <w:rFonts w:ascii="Arial" w:hAnsi="Arial" w:cs="Arial"/>
                <w:sz w:val="10"/>
                <w:szCs w:val="12"/>
              </w:rPr>
              <w:t>Low stakes quizzes</w:t>
            </w:r>
          </w:p>
          <w:p w14:paraId="690FE551" w14:textId="77777777" w:rsidR="000379B4" w:rsidRPr="00171B86" w:rsidRDefault="000379B4" w:rsidP="00F36DB9">
            <w:pPr>
              <w:rPr>
                <w:rFonts w:ascii="Arial" w:hAnsi="Arial" w:cs="Arial"/>
                <w:sz w:val="10"/>
                <w:szCs w:val="12"/>
              </w:rPr>
            </w:pPr>
            <w:r w:rsidRPr="00171B86">
              <w:rPr>
                <w:rFonts w:ascii="Arial" w:hAnsi="Arial" w:cs="Arial"/>
                <w:sz w:val="10"/>
                <w:szCs w:val="12"/>
              </w:rPr>
              <w:t>Interleaved themes</w:t>
            </w:r>
          </w:p>
          <w:p w14:paraId="1D6396EF" w14:textId="21DD414C" w:rsidR="000379B4" w:rsidRPr="00171B86" w:rsidRDefault="000379B4" w:rsidP="00F36DB9">
            <w:pPr>
              <w:rPr>
                <w:rFonts w:ascii="Arial" w:hAnsi="Arial" w:cs="Arial"/>
                <w:sz w:val="10"/>
                <w:szCs w:val="12"/>
              </w:rPr>
            </w:pPr>
            <w:r w:rsidRPr="00171B86">
              <w:rPr>
                <w:rFonts w:ascii="Arial" w:hAnsi="Arial" w:cs="Arial"/>
                <w:sz w:val="10"/>
                <w:szCs w:val="12"/>
              </w:rPr>
              <w:t>Self-quizzing homework</w:t>
            </w:r>
          </w:p>
        </w:tc>
        <w:tc>
          <w:tcPr>
            <w:tcW w:w="2809" w:type="dxa"/>
          </w:tcPr>
          <w:p w14:paraId="09524CA9" w14:textId="77777777" w:rsidR="000379B4" w:rsidRPr="00171B86" w:rsidRDefault="000379B4" w:rsidP="00F36DB9">
            <w:pPr>
              <w:rPr>
                <w:rFonts w:ascii="Arial" w:hAnsi="Arial" w:cs="Arial"/>
                <w:sz w:val="10"/>
                <w:szCs w:val="12"/>
              </w:rPr>
            </w:pPr>
            <w:r w:rsidRPr="00171B86">
              <w:rPr>
                <w:rFonts w:ascii="Arial" w:hAnsi="Arial" w:cs="Arial"/>
                <w:sz w:val="10"/>
                <w:szCs w:val="12"/>
              </w:rPr>
              <w:t>Mini whiteboard activities</w:t>
            </w:r>
          </w:p>
          <w:p w14:paraId="35539DED" w14:textId="77777777" w:rsidR="000379B4" w:rsidRPr="00171B86" w:rsidRDefault="000379B4" w:rsidP="00F36DB9">
            <w:pPr>
              <w:rPr>
                <w:rFonts w:ascii="Arial" w:hAnsi="Arial" w:cs="Arial"/>
                <w:sz w:val="10"/>
                <w:szCs w:val="12"/>
              </w:rPr>
            </w:pPr>
            <w:r w:rsidRPr="00171B86">
              <w:rPr>
                <w:rFonts w:ascii="Arial" w:hAnsi="Arial" w:cs="Arial"/>
                <w:sz w:val="10"/>
                <w:szCs w:val="12"/>
              </w:rPr>
              <w:t>Low stakes quizzes</w:t>
            </w:r>
          </w:p>
          <w:p w14:paraId="63DE5F38" w14:textId="77777777" w:rsidR="000379B4" w:rsidRPr="00171B86" w:rsidRDefault="000379B4" w:rsidP="00F36DB9">
            <w:pPr>
              <w:rPr>
                <w:rFonts w:ascii="Arial" w:hAnsi="Arial" w:cs="Arial"/>
                <w:sz w:val="10"/>
                <w:szCs w:val="12"/>
              </w:rPr>
            </w:pPr>
            <w:r w:rsidRPr="00171B86">
              <w:rPr>
                <w:rFonts w:ascii="Arial" w:hAnsi="Arial" w:cs="Arial"/>
                <w:sz w:val="10"/>
                <w:szCs w:val="12"/>
              </w:rPr>
              <w:t>Interleaved themes</w:t>
            </w:r>
          </w:p>
          <w:p w14:paraId="4E0C7967" w14:textId="77777777" w:rsidR="000379B4" w:rsidRDefault="000379B4" w:rsidP="00F36DB9">
            <w:pPr>
              <w:rPr>
                <w:rFonts w:ascii="Arial" w:hAnsi="Arial" w:cs="Arial"/>
                <w:sz w:val="10"/>
                <w:szCs w:val="12"/>
              </w:rPr>
            </w:pPr>
            <w:r w:rsidRPr="00171B86">
              <w:rPr>
                <w:rFonts w:ascii="Arial" w:hAnsi="Arial" w:cs="Arial"/>
                <w:sz w:val="10"/>
                <w:szCs w:val="12"/>
              </w:rPr>
              <w:t>Self-quizzing homework</w:t>
            </w:r>
          </w:p>
          <w:p w14:paraId="3C1B1222" w14:textId="4F1B1628" w:rsidR="000379B4" w:rsidRPr="00171B86" w:rsidRDefault="000379B4" w:rsidP="00F36DB9">
            <w:pPr>
              <w:rPr>
                <w:rFonts w:ascii="Arial" w:hAnsi="Arial" w:cs="Arial"/>
                <w:sz w:val="10"/>
                <w:szCs w:val="12"/>
              </w:rPr>
            </w:pPr>
            <w:r>
              <w:rPr>
                <w:rFonts w:ascii="Arial" w:hAnsi="Arial" w:cs="Arial"/>
                <w:sz w:val="10"/>
                <w:szCs w:val="12"/>
              </w:rPr>
              <w:t xml:space="preserve">Exam practice </w:t>
            </w:r>
          </w:p>
        </w:tc>
      </w:tr>
      <w:tr w:rsidR="000379B4" w14:paraId="0CFABC47" w14:textId="77777777" w:rsidTr="001D40EF">
        <w:trPr>
          <w:trHeight w:hRule="exact" w:val="605"/>
        </w:trPr>
        <w:tc>
          <w:tcPr>
            <w:tcW w:w="1405" w:type="dxa"/>
            <w:shd w:val="clear" w:color="auto" w:fill="F2DBDB" w:themeFill="accent2" w:themeFillTint="33"/>
            <w:vAlign w:val="center"/>
          </w:tcPr>
          <w:p w14:paraId="40B4170B" w14:textId="77777777" w:rsidR="000379B4" w:rsidRPr="008049F3" w:rsidRDefault="000379B4" w:rsidP="00421DA7">
            <w:pPr>
              <w:rPr>
                <w:rFonts w:ascii="Arial" w:hAnsi="Arial" w:cs="Arial"/>
                <w:b/>
                <w:sz w:val="16"/>
                <w:szCs w:val="16"/>
              </w:rPr>
            </w:pPr>
            <w:r w:rsidRPr="008049F3">
              <w:rPr>
                <w:rFonts w:ascii="Arial" w:hAnsi="Arial" w:cs="Arial"/>
                <w:b/>
                <w:sz w:val="16"/>
                <w:szCs w:val="16"/>
              </w:rPr>
              <w:t>Key Skills</w:t>
            </w:r>
          </w:p>
        </w:tc>
        <w:tc>
          <w:tcPr>
            <w:tcW w:w="5618" w:type="dxa"/>
          </w:tcPr>
          <w:p w14:paraId="547B35CE" w14:textId="77777777" w:rsidR="000379B4" w:rsidRPr="00171B86" w:rsidRDefault="000379B4" w:rsidP="00421DA7">
            <w:pPr>
              <w:rPr>
                <w:rFonts w:ascii="Arial" w:hAnsi="Arial" w:cs="Arial"/>
                <w:sz w:val="10"/>
                <w:szCs w:val="12"/>
              </w:rPr>
            </w:pPr>
            <w:r w:rsidRPr="00171B86">
              <w:rPr>
                <w:rFonts w:ascii="Arial" w:hAnsi="Arial" w:cs="Arial"/>
                <w:sz w:val="10"/>
                <w:szCs w:val="12"/>
              </w:rPr>
              <w:t>Listening</w:t>
            </w:r>
          </w:p>
          <w:p w14:paraId="15CC0764" w14:textId="77777777" w:rsidR="000379B4" w:rsidRPr="00171B86" w:rsidRDefault="000379B4" w:rsidP="00421DA7">
            <w:pPr>
              <w:rPr>
                <w:rFonts w:ascii="Arial" w:hAnsi="Arial" w:cs="Arial"/>
                <w:sz w:val="10"/>
                <w:szCs w:val="12"/>
              </w:rPr>
            </w:pPr>
            <w:r w:rsidRPr="00171B86">
              <w:rPr>
                <w:rFonts w:ascii="Arial" w:hAnsi="Arial" w:cs="Arial"/>
                <w:sz w:val="10"/>
                <w:szCs w:val="12"/>
              </w:rPr>
              <w:t>Speaking</w:t>
            </w:r>
          </w:p>
          <w:p w14:paraId="4F443BDA" w14:textId="77777777" w:rsidR="000379B4" w:rsidRPr="00171B86" w:rsidRDefault="000379B4" w:rsidP="00421DA7">
            <w:pPr>
              <w:rPr>
                <w:rFonts w:ascii="Arial" w:hAnsi="Arial" w:cs="Arial"/>
                <w:sz w:val="10"/>
                <w:szCs w:val="12"/>
              </w:rPr>
            </w:pPr>
            <w:r w:rsidRPr="00171B86">
              <w:rPr>
                <w:rFonts w:ascii="Arial" w:hAnsi="Arial" w:cs="Arial"/>
                <w:sz w:val="10"/>
                <w:szCs w:val="12"/>
              </w:rPr>
              <w:t xml:space="preserve">Reading </w:t>
            </w:r>
          </w:p>
          <w:p w14:paraId="29DA4F2E" w14:textId="77777777" w:rsidR="000379B4" w:rsidRDefault="000379B4" w:rsidP="00421DA7">
            <w:pPr>
              <w:rPr>
                <w:rFonts w:ascii="Arial" w:hAnsi="Arial" w:cs="Arial"/>
                <w:sz w:val="10"/>
                <w:szCs w:val="12"/>
              </w:rPr>
            </w:pPr>
            <w:r w:rsidRPr="00171B86">
              <w:rPr>
                <w:rFonts w:ascii="Arial" w:hAnsi="Arial" w:cs="Arial"/>
                <w:sz w:val="10"/>
                <w:szCs w:val="12"/>
              </w:rPr>
              <w:t>Writing</w:t>
            </w:r>
          </w:p>
          <w:p w14:paraId="0F9452ED" w14:textId="4EF0ECE6" w:rsidR="000379B4" w:rsidRPr="00171B86" w:rsidRDefault="000379B4" w:rsidP="00421DA7">
            <w:pPr>
              <w:rPr>
                <w:rFonts w:ascii="Arial" w:hAnsi="Arial" w:cs="Arial"/>
                <w:sz w:val="10"/>
                <w:szCs w:val="12"/>
              </w:rPr>
            </w:pPr>
            <w:r>
              <w:rPr>
                <w:rFonts w:ascii="Arial" w:hAnsi="Arial" w:cs="Arial"/>
                <w:sz w:val="10"/>
                <w:szCs w:val="12"/>
              </w:rPr>
              <w:t>Translation</w:t>
            </w:r>
          </w:p>
        </w:tc>
        <w:tc>
          <w:tcPr>
            <w:tcW w:w="5618" w:type="dxa"/>
            <w:gridSpan w:val="2"/>
          </w:tcPr>
          <w:p w14:paraId="22C1A099" w14:textId="77777777" w:rsidR="000379B4" w:rsidRPr="00171B86" w:rsidRDefault="000379B4" w:rsidP="00F36DB9">
            <w:pPr>
              <w:rPr>
                <w:rFonts w:ascii="Arial" w:hAnsi="Arial" w:cs="Arial"/>
                <w:sz w:val="10"/>
                <w:szCs w:val="12"/>
              </w:rPr>
            </w:pPr>
            <w:r w:rsidRPr="00171B86">
              <w:rPr>
                <w:rFonts w:ascii="Arial" w:hAnsi="Arial" w:cs="Arial"/>
                <w:sz w:val="10"/>
                <w:szCs w:val="12"/>
              </w:rPr>
              <w:t>Listening</w:t>
            </w:r>
          </w:p>
          <w:p w14:paraId="793AD79C" w14:textId="77777777" w:rsidR="000379B4" w:rsidRPr="00171B86" w:rsidRDefault="000379B4" w:rsidP="00F36DB9">
            <w:pPr>
              <w:rPr>
                <w:rFonts w:ascii="Arial" w:hAnsi="Arial" w:cs="Arial"/>
                <w:sz w:val="10"/>
                <w:szCs w:val="12"/>
              </w:rPr>
            </w:pPr>
            <w:r w:rsidRPr="00171B86">
              <w:rPr>
                <w:rFonts w:ascii="Arial" w:hAnsi="Arial" w:cs="Arial"/>
                <w:sz w:val="10"/>
                <w:szCs w:val="12"/>
              </w:rPr>
              <w:t>Speaking</w:t>
            </w:r>
          </w:p>
          <w:p w14:paraId="616E6731" w14:textId="77777777" w:rsidR="000379B4" w:rsidRPr="00171B86" w:rsidRDefault="000379B4" w:rsidP="00F36DB9">
            <w:pPr>
              <w:rPr>
                <w:rFonts w:ascii="Arial" w:hAnsi="Arial" w:cs="Arial"/>
                <w:sz w:val="10"/>
                <w:szCs w:val="12"/>
              </w:rPr>
            </w:pPr>
            <w:r w:rsidRPr="00171B86">
              <w:rPr>
                <w:rFonts w:ascii="Arial" w:hAnsi="Arial" w:cs="Arial"/>
                <w:sz w:val="10"/>
                <w:szCs w:val="12"/>
              </w:rPr>
              <w:t xml:space="preserve">Reading </w:t>
            </w:r>
          </w:p>
          <w:p w14:paraId="07BC98E8" w14:textId="77777777" w:rsidR="000379B4" w:rsidRDefault="000379B4" w:rsidP="00F36DB9">
            <w:pPr>
              <w:rPr>
                <w:rFonts w:ascii="Arial" w:hAnsi="Arial" w:cs="Arial"/>
                <w:sz w:val="10"/>
                <w:szCs w:val="12"/>
              </w:rPr>
            </w:pPr>
            <w:r w:rsidRPr="00171B86">
              <w:rPr>
                <w:rFonts w:ascii="Arial" w:hAnsi="Arial" w:cs="Arial"/>
                <w:sz w:val="10"/>
                <w:szCs w:val="12"/>
              </w:rPr>
              <w:t>Writing</w:t>
            </w:r>
          </w:p>
          <w:p w14:paraId="42CC5532" w14:textId="2FCDB46A" w:rsidR="000379B4" w:rsidRPr="00171B86" w:rsidRDefault="000379B4" w:rsidP="00F36DB9">
            <w:pPr>
              <w:rPr>
                <w:rFonts w:ascii="Arial" w:hAnsi="Arial" w:cs="Arial"/>
                <w:sz w:val="10"/>
                <w:szCs w:val="12"/>
              </w:rPr>
            </w:pPr>
            <w:r>
              <w:rPr>
                <w:rFonts w:ascii="Arial" w:hAnsi="Arial" w:cs="Arial"/>
                <w:sz w:val="10"/>
                <w:szCs w:val="12"/>
              </w:rPr>
              <w:t>Translation</w:t>
            </w:r>
          </w:p>
        </w:tc>
        <w:tc>
          <w:tcPr>
            <w:tcW w:w="2809" w:type="dxa"/>
          </w:tcPr>
          <w:p w14:paraId="088737CB" w14:textId="77777777" w:rsidR="000379B4" w:rsidRPr="00171B86" w:rsidRDefault="000379B4" w:rsidP="00F36DB9">
            <w:pPr>
              <w:rPr>
                <w:rFonts w:ascii="Arial" w:hAnsi="Arial" w:cs="Arial"/>
                <w:sz w:val="10"/>
                <w:szCs w:val="12"/>
              </w:rPr>
            </w:pPr>
            <w:r w:rsidRPr="00171B86">
              <w:rPr>
                <w:rFonts w:ascii="Arial" w:hAnsi="Arial" w:cs="Arial"/>
                <w:sz w:val="10"/>
                <w:szCs w:val="12"/>
              </w:rPr>
              <w:t>Listening</w:t>
            </w:r>
          </w:p>
          <w:p w14:paraId="46742EC1" w14:textId="77777777" w:rsidR="000379B4" w:rsidRPr="00171B86" w:rsidRDefault="000379B4" w:rsidP="00F36DB9">
            <w:pPr>
              <w:rPr>
                <w:rFonts w:ascii="Arial" w:hAnsi="Arial" w:cs="Arial"/>
                <w:sz w:val="10"/>
                <w:szCs w:val="12"/>
              </w:rPr>
            </w:pPr>
            <w:r w:rsidRPr="00171B86">
              <w:rPr>
                <w:rFonts w:ascii="Arial" w:hAnsi="Arial" w:cs="Arial"/>
                <w:sz w:val="10"/>
                <w:szCs w:val="12"/>
              </w:rPr>
              <w:t>Speaking</w:t>
            </w:r>
          </w:p>
          <w:p w14:paraId="72326AF1" w14:textId="77777777" w:rsidR="000379B4" w:rsidRPr="00171B86" w:rsidRDefault="000379B4" w:rsidP="00F36DB9">
            <w:pPr>
              <w:rPr>
                <w:rFonts w:ascii="Arial" w:hAnsi="Arial" w:cs="Arial"/>
                <w:sz w:val="10"/>
                <w:szCs w:val="12"/>
              </w:rPr>
            </w:pPr>
            <w:r w:rsidRPr="00171B86">
              <w:rPr>
                <w:rFonts w:ascii="Arial" w:hAnsi="Arial" w:cs="Arial"/>
                <w:sz w:val="10"/>
                <w:szCs w:val="12"/>
              </w:rPr>
              <w:t xml:space="preserve">Reading </w:t>
            </w:r>
          </w:p>
          <w:p w14:paraId="133D8EAC" w14:textId="77777777" w:rsidR="000379B4" w:rsidRDefault="000379B4" w:rsidP="00F36DB9">
            <w:pPr>
              <w:rPr>
                <w:rFonts w:ascii="Arial" w:hAnsi="Arial" w:cs="Arial"/>
                <w:sz w:val="10"/>
                <w:szCs w:val="12"/>
              </w:rPr>
            </w:pPr>
            <w:r w:rsidRPr="00171B86">
              <w:rPr>
                <w:rFonts w:ascii="Arial" w:hAnsi="Arial" w:cs="Arial"/>
                <w:sz w:val="10"/>
                <w:szCs w:val="12"/>
              </w:rPr>
              <w:t>Writing</w:t>
            </w:r>
          </w:p>
          <w:p w14:paraId="29C55062" w14:textId="3B971E59" w:rsidR="000379B4" w:rsidRPr="00171B86" w:rsidRDefault="000379B4" w:rsidP="00F36DB9">
            <w:pPr>
              <w:rPr>
                <w:rFonts w:ascii="Arial" w:hAnsi="Arial" w:cs="Arial"/>
                <w:sz w:val="10"/>
                <w:szCs w:val="12"/>
              </w:rPr>
            </w:pPr>
            <w:r>
              <w:rPr>
                <w:rFonts w:ascii="Arial" w:hAnsi="Arial" w:cs="Arial"/>
                <w:sz w:val="10"/>
                <w:szCs w:val="12"/>
              </w:rPr>
              <w:t>Translation</w:t>
            </w:r>
          </w:p>
        </w:tc>
      </w:tr>
      <w:tr w:rsidR="000379B4" w:rsidRPr="00F201B5" w14:paraId="62C6937E" w14:textId="77777777" w:rsidTr="003C1651">
        <w:trPr>
          <w:trHeight w:hRule="exact" w:val="731"/>
        </w:trPr>
        <w:tc>
          <w:tcPr>
            <w:tcW w:w="1405" w:type="dxa"/>
            <w:shd w:val="clear" w:color="auto" w:fill="F2DBDB" w:themeFill="accent2" w:themeFillTint="33"/>
            <w:vAlign w:val="center"/>
          </w:tcPr>
          <w:p w14:paraId="0A15A273" w14:textId="77777777" w:rsidR="000379B4" w:rsidRPr="008049F3" w:rsidRDefault="000379B4" w:rsidP="00FC31DB">
            <w:pPr>
              <w:rPr>
                <w:rFonts w:ascii="Arial" w:hAnsi="Arial" w:cs="Arial"/>
                <w:b/>
                <w:sz w:val="16"/>
                <w:szCs w:val="16"/>
              </w:rPr>
            </w:pPr>
            <w:r>
              <w:rPr>
                <w:rFonts w:ascii="Arial" w:hAnsi="Arial" w:cs="Arial"/>
                <w:b/>
                <w:sz w:val="16"/>
                <w:szCs w:val="16"/>
              </w:rPr>
              <w:t>Key terms</w:t>
            </w:r>
          </w:p>
        </w:tc>
        <w:tc>
          <w:tcPr>
            <w:tcW w:w="5618" w:type="dxa"/>
          </w:tcPr>
          <w:p w14:paraId="496F8865" w14:textId="77777777" w:rsidR="000379B4" w:rsidRPr="00171B86" w:rsidRDefault="000379B4" w:rsidP="00FC31DB">
            <w:pPr>
              <w:rPr>
                <w:rFonts w:ascii="Arial" w:hAnsi="Arial" w:cs="Arial"/>
                <w:sz w:val="10"/>
                <w:szCs w:val="12"/>
                <w:lang w:val="fr-FR"/>
              </w:rPr>
            </w:pPr>
            <w:r w:rsidRPr="00171B86">
              <w:rPr>
                <w:rFonts w:ascii="Arial" w:hAnsi="Arial" w:cs="Arial"/>
                <w:sz w:val="10"/>
                <w:szCs w:val="12"/>
                <w:lang w:val="fr-FR"/>
              </w:rPr>
              <w:t>Global</w:t>
            </w:r>
          </w:p>
          <w:p w14:paraId="56D0711E" w14:textId="77777777" w:rsidR="000379B4" w:rsidRPr="00171B86" w:rsidRDefault="000379B4" w:rsidP="00FC31DB">
            <w:pPr>
              <w:rPr>
                <w:rFonts w:ascii="Arial" w:hAnsi="Arial" w:cs="Arial"/>
                <w:sz w:val="10"/>
                <w:szCs w:val="12"/>
                <w:lang w:val="fr-FR"/>
              </w:rPr>
            </w:pPr>
            <w:r w:rsidRPr="00171B86">
              <w:rPr>
                <w:rFonts w:ascii="Arial" w:hAnsi="Arial" w:cs="Arial"/>
                <w:sz w:val="10"/>
                <w:szCs w:val="12"/>
                <w:lang w:val="fr-FR"/>
              </w:rPr>
              <w:t>Social</w:t>
            </w:r>
          </w:p>
          <w:p w14:paraId="1590715B" w14:textId="77777777" w:rsidR="000379B4" w:rsidRPr="00171B86" w:rsidRDefault="000379B4" w:rsidP="00FC31DB">
            <w:pPr>
              <w:rPr>
                <w:rFonts w:ascii="Arial" w:hAnsi="Arial" w:cs="Arial"/>
                <w:sz w:val="10"/>
                <w:szCs w:val="12"/>
                <w:lang w:val="fr-FR"/>
              </w:rPr>
            </w:pPr>
            <w:r w:rsidRPr="00171B86">
              <w:rPr>
                <w:rFonts w:ascii="Arial" w:hAnsi="Arial" w:cs="Arial"/>
                <w:sz w:val="10"/>
                <w:szCs w:val="12"/>
                <w:lang w:val="fr-FR"/>
              </w:rPr>
              <w:t>Local</w:t>
            </w:r>
          </w:p>
          <w:p w14:paraId="6CB3C86D" w14:textId="61596149" w:rsidR="000379B4" w:rsidRPr="00171B86" w:rsidRDefault="000379B4" w:rsidP="00FC31DB">
            <w:pPr>
              <w:rPr>
                <w:rFonts w:ascii="Arial" w:hAnsi="Arial" w:cs="Arial"/>
                <w:sz w:val="10"/>
                <w:szCs w:val="12"/>
              </w:rPr>
            </w:pPr>
            <w:proofErr w:type="spellStart"/>
            <w:r w:rsidRPr="00171B86">
              <w:rPr>
                <w:rFonts w:ascii="Arial" w:hAnsi="Arial" w:cs="Arial"/>
                <w:sz w:val="10"/>
                <w:szCs w:val="12"/>
                <w:lang w:val="fr-FR"/>
              </w:rPr>
              <w:t>Impersonal</w:t>
            </w:r>
            <w:proofErr w:type="spellEnd"/>
          </w:p>
        </w:tc>
        <w:tc>
          <w:tcPr>
            <w:tcW w:w="5618" w:type="dxa"/>
            <w:gridSpan w:val="2"/>
          </w:tcPr>
          <w:p w14:paraId="4D9641CB" w14:textId="77777777" w:rsidR="000379B4" w:rsidRPr="00171B86" w:rsidRDefault="000379B4" w:rsidP="00FC31DB">
            <w:pPr>
              <w:rPr>
                <w:rFonts w:ascii="Arial" w:hAnsi="Arial" w:cs="Arial"/>
                <w:sz w:val="10"/>
                <w:szCs w:val="12"/>
                <w:lang w:val="es-ES_tradnl"/>
              </w:rPr>
            </w:pPr>
            <w:proofErr w:type="spellStart"/>
            <w:r w:rsidRPr="00171B86">
              <w:rPr>
                <w:rFonts w:ascii="Arial" w:hAnsi="Arial" w:cs="Arial"/>
                <w:sz w:val="10"/>
                <w:szCs w:val="12"/>
                <w:lang w:val="es-ES_tradnl"/>
              </w:rPr>
              <w:t>Imperfect</w:t>
            </w:r>
            <w:proofErr w:type="spellEnd"/>
          </w:p>
          <w:p w14:paraId="1866E848" w14:textId="77777777" w:rsidR="000379B4" w:rsidRPr="00171B86" w:rsidRDefault="000379B4" w:rsidP="00FC31DB">
            <w:pPr>
              <w:rPr>
                <w:rFonts w:ascii="Arial" w:hAnsi="Arial" w:cs="Arial"/>
                <w:sz w:val="10"/>
                <w:szCs w:val="12"/>
                <w:lang w:val="es-ES_tradnl"/>
              </w:rPr>
            </w:pPr>
            <w:proofErr w:type="spellStart"/>
            <w:r w:rsidRPr="00171B86">
              <w:rPr>
                <w:rFonts w:ascii="Arial" w:hAnsi="Arial" w:cs="Arial"/>
                <w:sz w:val="10"/>
                <w:szCs w:val="12"/>
                <w:lang w:val="es-ES_tradnl"/>
              </w:rPr>
              <w:t>Preterite</w:t>
            </w:r>
            <w:proofErr w:type="spellEnd"/>
          </w:p>
          <w:p w14:paraId="360EEDC9" w14:textId="2214B013" w:rsidR="000379B4" w:rsidRDefault="000379B4" w:rsidP="00FC31DB">
            <w:pPr>
              <w:rPr>
                <w:rFonts w:ascii="Arial" w:hAnsi="Arial" w:cs="Arial"/>
                <w:sz w:val="10"/>
                <w:szCs w:val="12"/>
                <w:lang w:val="es-ES_tradnl"/>
              </w:rPr>
            </w:pPr>
            <w:proofErr w:type="spellStart"/>
            <w:r w:rsidRPr="00171B86">
              <w:rPr>
                <w:rFonts w:ascii="Arial" w:hAnsi="Arial" w:cs="Arial"/>
                <w:sz w:val="10"/>
                <w:szCs w:val="12"/>
                <w:lang w:val="es-ES_tradnl"/>
              </w:rPr>
              <w:t>P</w:t>
            </w:r>
            <w:r w:rsidRPr="00171B86">
              <w:rPr>
                <w:rFonts w:ascii="Arial" w:hAnsi="Arial" w:cs="Arial"/>
                <w:sz w:val="10"/>
                <w:szCs w:val="12"/>
                <w:lang w:val="es-ES_tradnl"/>
              </w:rPr>
              <w:t>references</w:t>
            </w:r>
            <w:proofErr w:type="spellEnd"/>
          </w:p>
          <w:p w14:paraId="1B59655E" w14:textId="77777777" w:rsidR="000379B4" w:rsidRDefault="000379B4" w:rsidP="00FC31DB">
            <w:pPr>
              <w:rPr>
                <w:rFonts w:ascii="Arial" w:hAnsi="Arial" w:cs="Arial"/>
                <w:sz w:val="10"/>
                <w:szCs w:val="12"/>
                <w:lang w:val="es-ES_tradnl"/>
              </w:rPr>
            </w:pPr>
            <w:proofErr w:type="spellStart"/>
            <w:r>
              <w:rPr>
                <w:rFonts w:ascii="Arial" w:hAnsi="Arial" w:cs="Arial"/>
                <w:sz w:val="10"/>
                <w:szCs w:val="12"/>
                <w:lang w:val="es-ES_tradnl"/>
              </w:rPr>
              <w:t>Advntage</w:t>
            </w:r>
            <w:proofErr w:type="spellEnd"/>
          </w:p>
          <w:p w14:paraId="54E99389" w14:textId="77777777" w:rsidR="000379B4" w:rsidRDefault="000379B4" w:rsidP="00FC31DB">
            <w:pPr>
              <w:rPr>
                <w:rFonts w:ascii="Arial" w:hAnsi="Arial" w:cs="Arial"/>
                <w:sz w:val="10"/>
                <w:szCs w:val="12"/>
                <w:lang w:val="es-ES_tradnl"/>
              </w:rPr>
            </w:pPr>
            <w:proofErr w:type="spellStart"/>
            <w:r>
              <w:rPr>
                <w:rFonts w:ascii="Arial" w:hAnsi="Arial" w:cs="Arial"/>
                <w:sz w:val="10"/>
                <w:szCs w:val="12"/>
                <w:lang w:val="es-ES_tradnl"/>
              </w:rPr>
              <w:t>Disadvantage</w:t>
            </w:r>
            <w:proofErr w:type="spellEnd"/>
          </w:p>
          <w:p w14:paraId="4CFD271F" w14:textId="0BBD11BE" w:rsidR="000379B4" w:rsidRPr="00171B86" w:rsidRDefault="000379B4" w:rsidP="00FC31DB">
            <w:pPr>
              <w:rPr>
                <w:rFonts w:ascii="Arial" w:hAnsi="Arial" w:cs="Arial"/>
                <w:sz w:val="10"/>
                <w:szCs w:val="12"/>
                <w:lang w:val="es-ES_tradnl"/>
              </w:rPr>
            </w:pPr>
            <w:r>
              <w:rPr>
                <w:rFonts w:ascii="Arial" w:hAnsi="Arial" w:cs="Arial"/>
                <w:sz w:val="10"/>
                <w:szCs w:val="12"/>
                <w:lang w:val="es-ES_tradnl"/>
              </w:rPr>
              <w:t xml:space="preserve">3rd </w:t>
            </w:r>
            <w:proofErr w:type="spellStart"/>
            <w:r>
              <w:rPr>
                <w:rFonts w:ascii="Arial" w:hAnsi="Arial" w:cs="Arial"/>
                <w:sz w:val="10"/>
                <w:szCs w:val="12"/>
                <w:lang w:val="es-ES_tradnl"/>
              </w:rPr>
              <w:t>person</w:t>
            </w:r>
            <w:proofErr w:type="spellEnd"/>
          </w:p>
        </w:tc>
        <w:tc>
          <w:tcPr>
            <w:tcW w:w="2809" w:type="dxa"/>
          </w:tcPr>
          <w:p w14:paraId="7389FB61" w14:textId="08927C66" w:rsidR="000379B4" w:rsidRPr="00171B86" w:rsidRDefault="00251DB5" w:rsidP="00FC31DB">
            <w:pPr>
              <w:rPr>
                <w:rFonts w:ascii="Arial" w:hAnsi="Arial" w:cs="Arial"/>
                <w:sz w:val="10"/>
                <w:szCs w:val="12"/>
                <w:lang w:val="es-ES_tradnl"/>
              </w:rPr>
            </w:pPr>
            <w:r>
              <w:rPr>
                <w:rFonts w:ascii="Arial" w:hAnsi="Arial" w:cs="Arial"/>
                <w:sz w:val="10"/>
                <w:szCs w:val="12"/>
                <w:lang w:val="es-ES_tradnl"/>
              </w:rPr>
              <w:t>/</w:t>
            </w:r>
          </w:p>
        </w:tc>
      </w:tr>
      <w:tr w:rsidR="000379B4" w14:paraId="12D1425A" w14:textId="77777777" w:rsidTr="00A85820">
        <w:trPr>
          <w:trHeight w:hRule="exact" w:val="288"/>
        </w:trPr>
        <w:tc>
          <w:tcPr>
            <w:tcW w:w="1405" w:type="dxa"/>
            <w:shd w:val="clear" w:color="auto" w:fill="F2DBDB" w:themeFill="accent2" w:themeFillTint="33"/>
            <w:vAlign w:val="center"/>
          </w:tcPr>
          <w:p w14:paraId="77152B3A" w14:textId="77777777" w:rsidR="000379B4" w:rsidRPr="008049F3" w:rsidRDefault="000379B4" w:rsidP="00FC31DB">
            <w:pPr>
              <w:rPr>
                <w:rFonts w:ascii="Arial" w:hAnsi="Arial" w:cs="Arial"/>
                <w:b/>
                <w:sz w:val="16"/>
                <w:szCs w:val="16"/>
              </w:rPr>
            </w:pPr>
            <w:r w:rsidRPr="008049F3">
              <w:rPr>
                <w:rFonts w:ascii="Arial" w:hAnsi="Arial" w:cs="Arial"/>
                <w:b/>
                <w:sz w:val="16"/>
                <w:szCs w:val="16"/>
              </w:rPr>
              <w:t>Numeracy</w:t>
            </w:r>
          </w:p>
        </w:tc>
        <w:tc>
          <w:tcPr>
            <w:tcW w:w="5618" w:type="dxa"/>
          </w:tcPr>
          <w:p w14:paraId="5DBF34A5" w14:textId="1657DFA5" w:rsidR="000379B4" w:rsidRPr="00171B86" w:rsidRDefault="000379B4" w:rsidP="00FC31DB">
            <w:pPr>
              <w:rPr>
                <w:rFonts w:ascii="Arial" w:hAnsi="Arial" w:cs="Arial"/>
                <w:sz w:val="10"/>
                <w:szCs w:val="12"/>
              </w:rPr>
            </w:pPr>
            <w:r w:rsidRPr="00171B86">
              <w:rPr>
                <w:rFonts w:ascii="Arial" w:hAnsi="Arial" w:cs="Arial"/>
                <w:sz w:val="10"/>
                <w:szCs w:val="12"/>
              </w:rPr>
              <w:t>Large numbers and percentages</w:t>
            </w:r>
          </w:p>
        </w:tc>
        <w:tc>
          <w:tcPr>
            <w:tcW w:w="5618" w:type="dxa"/>
            <w:gridSpan w:val="2"/>
          </w:tcPr>
          <w:p w14:paraId="1C29FC34" w14:textId="2F416B6A" w:rsidR="000379B4" w:rsidRPr="00171B86" w:rsidRDefault="000379B4" w:rsidP="00FC31DB">
            <w:pPr>
              <w:rPr>
                <w:rFonts w:ascii="Arial" w:hAnsi="Arial" w:cs="Arial"/>
                <w:sz w:val="10"/>
                <w:szCs w:val="12"/>
              </w:rPr>
            </w:pPr>
            <w:r w:rsidRPr="00171B86">
              <w:rPr>
                <w:rFonts w:ascii="Arial" w:hAnsi="Arial" w:cs="Arial"/>
                <w:sz w:val="10"/>
                <w:szCs w:val="12"/>
              </w:rPr>
              <w:t>/</w:t>
            </w:r>
          </w:p>
        </w:tc>
        <w:tc>
          <w:tcPr>
            <w:tcW w:w="2809" w:type="dxa"/>
          </w:tcPr>
          <w:p w14:paraId="1FF81F25" w14:textId="13DC616E" w:rsidR="000379B4" w:rsidRPr="00171B86" w:rsidRDefault="00251DB5" w:rsidP="00FC31DB">
            <w:pPr>
              <w:rPr>
                <w:rFonts w:ascii="Arial" w:hAnsi="Arial" w:cs="Arial"/>
                <w:sz w:val="10"/>
                <w:szCs w:val="12"/>
              </w:rPr>
            </w:pPr>
            <w:r>
              <w:rPr>
                <w:rFonts w:ascii="Arial" w:hAnsi="Arial" w:cs="Arial"/>
                <w:sz w:val="10"/>
                <w:szCs w:val="12"/>
              </w:rPr>
              <w:t>/</w:t>
            </w:r>
          </w:p>
        </w:tc>
      </w:tr>
      <w:tr w:rsidR="000379B4" w14:paraId="205C61B5" w14:textId="77777777" w:rsidTr="00FB04BE">
        <w:trPr>
          <w:trHeight w:hRule="exact" w:val="816"/>
        </w:trPr>
        <w:tc>
          <w:tcPr>
            <w:tcW w:w="1405" w:type="dxa"/>
            <w:shd w:val="clear" w:color="auto" w:fill="EAF1DD" w:themeFill="accent3" w:themeFillTint="33"/>
            <w:vAlign w:val="center"/>
          </w:tcPr>
          <w:p w14:paraId="00EB3736" w14:textId="77777777" w:rsidR="000379B4" w:rsidRPr="008049F3" w:rsidRDefault="000379B4" w:rsidP="00FC31DB">
            <w:pPr>
              <w:rPr>
                <w:rFonts w:ascii="Arial" w:hAnsi="Arial" w:cs="Arial"/>
                <w:b/>
                <w:sz w:val="16"/>
                <w:szCs w:val="16"/>
              </w:rPr>
            </w:pPr>
            <w:r w:rsidRPr="008049F3">
              <w:rPr>
                <w:rFonts w:ascii="Arial" w:hAnsi="Arial" w:cs="Arial"/>
                <w:b/>
                <w:sz w:val="16"/>
                <w:szCs w:val="16"/>
              </w:rPr>
              <w:t>Formative Assessment</w:t>
            </w:r>
          </w:p>
        </w:tc>
        <w:tc>
          <w:tcPr>
            <w:tcW w:w="5618" w:type="dxa"/>
          </w:tcPr>
          <w:p w14:paraId="141BBAD9" w14:textId="77777777" w:rsidR="000379B4" w:rsidRPr="00171B86" w:rsidRDefault="000379B4" w:rsidP="00FC31DB">
            <w:pPr>
              <w:rPr>
                <w:rFonts w:ascii="Arial" w:hAnsi="Arial" w:cs="Arial"/>
                <w:sz w:val="10"/>
                <w:szCs w:val="12"/>
              </w:rPr>
            </w:pPr>
            <w:r w:rsidRPr="00171B86">
              <w:rPr>
                <w:rFonts w:ascii="Arial" w:hAnsi="Arial" w:cs="Arial"/>
                <w:sz w:val="10"/>
                <w:szCs w:val="12"/>
              </w:rPr>
              <w:t>Peer &amp; Self-Assessment</w:t>
            </w:r>
          </w:p>
          <w:p w14:paraId="06DBC9A3" w14:textId="77777777" w:rsidR="000379B4" w:rsidRPr="00171B86" w:rsidRDefault="000379B4" w:rsidP="00FC31DB">
            <w:pPr>
              <w:rPr>
                <w:rFonts w:ascii="Arial" w:hAnsi="Arial" w:cs="Arial"/>
                <w:sz w:val="10"/>
                <w:szCs w:val="12"/>
              </w:rPr>
            </w:pPr>
            <w:r w:rsidRPr="00171B86">
              <w:rPr>
                <w:rFonts w:ascii="Arial" w:hAnsi="Arial" w:cs="Arial"/>
                <w:sz w:val="10"/>
                <w:szCs w:val="12"/>
              </w:rPr>
              <w:t>Model answer comparison</w:t>
            </w:r>
          </w:p>
          <w:p w14:paraId="38D32B89" w14:textId="77777777" w:rsidR="000379B4" w:rsidRPr="00171B86" w:rsidRDefault="000379B4" w:rsidP="00FC31DB">
            <w:pPr>
              <w:rPr>
                <w:rFonts w:ascii="Arial" w:hAnsi="Arial" w:cs="Arial"/>
                <w:sz w:val="10"/>
                <w:szCs w:val="12"/>
              </w:rPr>
            </w:pPr>
            <w:r w:rsidRPr="00171B86">
              <w:rPr>
                <w:rFonts w:ascii="Arial" w:hAnsi="Arial" w:cs="Arial"/>
                <w:sz w:val="10"/>
                <w:szCs w:val="12"/>
              </w:rPr>
              <w:t>Low stakes quizzes</w:t>
            </w:r>
          </w:p>
          <w:p w14:paraId="1839FEE3" w14:textId="77777777" w:rsidR="000379B4" w:rsidRPr="00171B86" w:rsidRDefault="000379B4" w:rsidP="00FC31DB">
            <w:pPr>
              <w:rPr>
                <w:rFonts w:ascii="Arial" w:hAnsi="Arial" w:cs="Arial"/>
                <w:sz w:val="10"/>
                <w:szCs w:val="12"/>
              </w:rPr>
            </w:pPr>
            <w:r w:rsidRPr="00171B86">
              <w:rPr>
                <w:rFonts w:ascii="Arial" w:hAnsi="Arial" w:cs="Arial"/>
                <w:sz w:val="10"/>
                <w:szCs w:val="12"/>
              </w:rPr>
              <w:t>Teacher feedback</w:t>
            </w:r>
          </w:p>
          <w:p w14:paraId="224142C2" w14:textId="03F41552" w:rsidR="000379B4" w:rsidRPr="00171B86" w:rsidRDefault="000379B4" w:rsidP="00FC31DB">
            <w:pPr>
              <w:rPr>
                <w:rFonts w:ascii="Arial" w:hAnsi="Arial" w:cs="Arial"/>
                <w:sz w:val="10"/>
                <w:szCs w:val="12"/>
              </w:rPr>
            </w:pPr>
            <w:r w:rsidRPr="00171B86">
              <w:rPr>
                <w:rFonts w:ascii="Arial" w:hAnsi="Arial" w:cs="Arial"/>
                <w:sz w:val="10"/>
                <w:szCs w:val="12"/>
              </w:rPr>
              <w:t>Progress quizzes</w:t>
            </w:r>
          </w:p>
        </w:tc>
        <w:tc>
          <w:tcPr>
            <w:tcW w:w="5618" w:type="dxa"/>
            <w:gridSpan w:val="2"/>
          </w:tcPr>
          <w:p w14:paraId="77EC5FF5" w14:textId="77777777" w:rsidR="000379B4" w:rsidRPr="00171B86" w:rsidRDefault="000379B4" w:rsidP="00FC31DB">
            <w:pPr>
              <w:rPr>
                <w:rFonts w:ascii="Arial" w:hAnsi="Arial" w:cs="Arial"/>
                <w:sz w:val="10"/>
                <w:szCs w:val="12"/>
              </w:rPr>
            </w:pPr>
            <w:r w:rsidRPr="00171B86">
              <w:rPr>
                <w:rFonts w:ascii="Arial" w:hAnsi="Arial" w:cs="Arial"/>
                <w:sz w:val="10"/>
                <w:szCs w:val="12"/>
              </w:rPr>
              <w:t>Peer &amp; Self-Assessment</w:t>
            </w:r>
          </w:p>
          <w:p w14:paraId="422A43F2" w14:textId="77777777" w:rsidR="000379B4" w:rsidRPr="00171B86" w:rsidRDefault="000379B4" w:rsidP="00FC31DB">
            <w:pPr>
              <w:rPr>
                <w:rFonts w:ascii="Arial" w:hAnsi="Arial" w:cs="Arial"/>
                <w:sz w:val="10"/>
                <w:szCs w:val="12"/>
              </w:rPr>
            </w:pPr>
            <w:r w:rsidRPr="00171B86">
              <w:rPr>
                <w:rFonts w:ascii="Arial" w:hAnsi="Arial" w:cs="Arial"/>
                <w:sz w:val="10"/>
                <w:szCs w:val="12"/>
              </w:rPr>
              <w:t>Model answer comparison</w:t>
            </w:r>
          </w:p>
          <w:p w14:paraId="6A7D8430" w14:textId="77777777" w:rsidR="000379B4" w:rsidRPr="00171B86" w:rsidRDefault="000379B4" w:rsidP="00FC31DB">
            <w:pPr>
              <w:rPr>
                <w:rFonts w:ascii="Arial" w:hAnsi="Arial" w:cs="Arial"/>
                <w:sz w:val="10"/>
                <w:szCs w:val="12"/>
              </w:rPr>
            </w:pPr>
            <w:r w:rsidRPr="00171B86">
              <w:rPr>
                <w:rFonts w:ascii="Arial" w:hAnsi="Arial" w:cs="Arial"/>
                <w:sz w:val="10"/>
                <w:szCs w:val="12"/>
              </w:rPr>
              <w:t>Low stakes quizzes</w:t>
            </w:r>
          </w:p>
          <w:p w14:paraId="6C450724" w14:textId="77777777" w:rsidR="000379B4" w:rsidRPr="00171B86" w:rsidRDefault="000379B4" w:rsidP="00FC31DB">
            <w:pPr>
              <w:rPr>
                <w:rFonts w:ascii="Arial" w:hAnsi="Arial" w:cs="Arial"/>
                <w:sz w:val="10"/>
                <w:szCs w:val="12"/>
              </w:rPr>
            </w:pPr>
            <w:r w:rsidRPr="00171B86">
              <w:rPr>
                <w:rFonts w:ascii="Arial" w:hAnsi="Arial" w:cs="Arial"/>
                <w:sz w:val="10"/>
                <w:szCs w:val="12"/>
              </w:rPr>
              <w:t>Teacher feedback</w:t>
            </w:r>
          </w:p>
          <w:p w14:paraId="74F7CA3C" w14:textId="2F2FEAE3" w:rsidR="000379B4" w:rsidRPr="00171B86" w:rsidRDefault="000379B4" w:rsidP="00FC31DB">
            <w:pPr>
              <w:rPr>
                <w:rFonts w:ascii="Arial" w:hAnsi="Arial" w:cs="Arial"/>
                <w:sz w:val="10"/>
                <w:szCs w:val="12"/>
              </w:rPr>
            </w:pPr>
            <w:r w:rsidRPr="00171B86">
              <w:rPr>
                <w:rFonts w:ascii="Arial" w:hAnsi="Arial" w:cs="Arial"/>
                <w:sz w:val="10"/>
                <w:szCs w:val="12"/>
              </w:rPr>
              <w:t>Progress quizzes</w:t>
            </w:r>
          </w:p>
        </w:tc>
        <w:tc>
          <w:tcPr>
            <w:tcW w:w="2809" w:type="dxa"/>
          </w:tcPr>
          <w:p w14:paraId="18F6BE52" w14:textId="77777777" w:rsidR="00251DB5" w:rsidRPr="00171B86" w:rsidRDefault="00251DB5" w:rsidP="00251DB5">
            <w:pPr>
              <w:rPr>
                <w:rFonts w:ascii="Arial" w:hAnsi="Arial" w:cs="Arial"/>
                <w:sz w:val="10"/>
                <w:szCs w:val="12"/>
              </w:rPr>
            </w:pPr>
            <w:r w:rsidRPr="00171B86">
              <w:rPr>
                <w:rFonts w:ascii="Arial" w:hAnsi="Arial" w:cs="Arial"/>
                <w:sz w:val="10"/>
                <w:szCs w:val="12"/>
              </w:rPr>
              <w:t>Peer &amp; Self-Assessment</w:t>
            </w:r>
          </w:p>
          <w:p w14:paraId="4CF003B7" w14:textId="77777777" w:rsidR="00251DB5" w:rsidRPr="00171B86" w:rsidRDefault="00251DB5" w:rsidP="00251DB5">
            <w:pPr>
              <w:rPr>
                <w:rFonts w:ascii="Arial" w:hAnsi="Arial" w:cs="Arial"/>
                <w:sz w:val="10"/>
                <w:szCs w:val="12"/>
              </w:rPr>
            </w:pPr>
            <w:r w:rsidRPr="00171B86">
              <w:rPr>
                <w:rFonts w:ascii="Arial" w:hAnsi="Arial" w:cs="Arial"/>
                <w:sz w:val="10"/>
                <w:szCs w:val="12"/>
              </w:rPr>
              <w:t>Model answer comparison</w:t>
            </w:r>
          </w:p>
          <w:p w14:paraId="2ECB589A" w14:textId="77777777" w:rsidR="00251DB5" w:rsidRPr="00171B86" w:rsidRDefault="00251DB5" w:rsidP="00251DB5">
            <w:pPr>
              <w:rPr>
                <w:rFonts w:ascii="Arial" w:hAnsi="Arial" w:cs="Arial"/>
                <w:sz w:val="10"/>
                <w:szCs w:val="12"/>
              </w:rPr>
            </w:pPr>
            <w:r w:rsidRPr="00171B86">
              <w:rPr>
                <w:rFonts w:ascii="Arial" w:hAnsi="Arial" w:cs="Arial"/>
                <w:sz w:val="10"/>
                <w:szCs w:val="12"/>
              </w:rPr>
              <w:t>Low stakes quizzes</w:t>
            </w:r>
          </w:p>
          <w:p w14:paraId="4A12CC9C" w14:textId="77777777" w:rsidR="00251DB5" w:rsidRPr="00171B86" w:rsidRDefault="00251DB5" w:rsidP="00251DB5">
            <w:pPr>
              <w:rPr>
                <w:rFonts w:ascii="Arial" w:hAnsi="Arial" w:cs="Arial"/>
                <w:sz w:val="10"/>
                <w:szCs w:val="12"/>
              </w:rPr>
            </w:pPr>
            <w:r w:rsidRPr="00171B86">
              <w:rPr>
                <w:rFonts w:ascii="Arial" w:hAnsi="Arial" w:cs="Arial"/>
                <w:sz w:val="10"/>
                <w:szCs w:val="12"/>
              </w:rPr>
              <w:t>Teacher feedback</w:t>
            </w:r>
          </w:p>
          <w:p w14:paraId="12FA3DEE" w14:textId="4E404D25" w:rsidR="000379B4" w:rsidRPr="00171B86" w:rsidRDefault="00251DB5" w:rsidP="00251DB5">
            <w:pPr>
              <w:rPr>
                <w:rFonts w:ascii="Arial" w:hAnsi="Arial" w:cs="Arial"/>
                <w:sz w:val="10"/>
                <w:szCs w:val="12"/>
              </w:rPr>
            </w:pPr>
            <w:r w:rsidRPr="00171B86">
              <w:rPr>
                <w:rFonts w:ascii="Arial" w:hAnsi="Arial" w:cs="Arial"/>
                <w:sz w:val="10"/>
                <w:szCs w:val="12"/>
              </w:rPr>
              <w:t>Progress quizzes</w:t>
            </w:r>
          </w:p>
        </w:tc>
      </w:tr>
      <w:tr w:rsidR="000379B4" w14:paraId="3AFCB5CE" w14:textId="77777777" w:rsidTr="00F96858">
        <w:trPr>
          <w:trHeight w:hRule="exact" w:val="842"/>
        </w:trPr>
        <w:tc>
          <w:tcPr>
            <w:tcW w:w="1405" w:type="dxa"/>
            <w:shd w:val="clear" w:color="auto" w:fill="EAF1DD" w:themeFill="accent3" w:themeFillTint="33"/>
            <w:vAlign w:val="center"/>
          </w:tcPr>
          <w:p w14:paraId="131D15B4" w14:textId="77777777" w:rsidR="000379B4" w:rsidRPr="008049F3" w:rsidRDefault="000379B4" w:rsidP="00FC31DB">
            <w:pPr>
              <w:rPr>
                <w:rFonts w:ascii="Arial" w:hAnsi="Arial" w:cs="Arial"/>
                <w:b/>
                <w:sz w:val="16"/>
                <w:szCs w:val="16"/>
              </w:rPr>
            </w:pPr>
            <w:r w:rsidRPr="008049F3">
              <w:rPr>
                <w:rFonts w:ascii="Arial" w:hAnsi="Arial" w:cs="Arial"/>
                <w:b/>
                <w:sz w:val="16"/>
                <w:szCs w:val="16"/>
              </w:rPr>
              <w:t>Summative Assessment</w:t>
            </w:r>
          </w:p>
        </w:tc>
        <w:tc>
          <w:tcPr>
            <w:tcW w:w="5618" w:type="dxa"/>
          </w:tcPr>
          <w:p w14:paraId="3D17B6D9" w14:textId="77777777" w:rsidR="000379B4" w:rsidRDefault="000379B4" w:rsidP="00FC31DB">
            <w:pPr>
              <w:rPr>
                <w:rFonts w:ascii="Arial" w:hAnsi="Arial" w:cs="Arial"/>
                <w:sz w:val="10"/>
                <w:szCs w:val="12"/>
              </w:rPr>
            </w:pPr>
            <w:r>
              <w:rPr>
                <w:rFonts w:ascii="Arial" w:hAnsi="Arial" w:cs="Arial"/>
                <w:sz w:val="10"/>
                <w:szCs w:val="12"/>
              </w:rPr>
              <w:t>Mock exams in November</w:t>
            </w:r>
          </w:p>
          <w:p w14:paraId="4C07824C" w14:textId="77777777" w:rsidR="000379B4" w:rsidRDefault="000379B4" w:rsidP="00FC31DB">
            <w:pPr>
              <w:rPr>
                <w:rFonts w:ascii="Arial" w:hAnsi="Arial" w:cs="Arial"/>
                <w:sz w:val="10"/>
                <w:szCs w:val="12"/>
              </w:rPr>
            </w:pPr>
            <w:r>
              <w:rPr>
                <w:rFonts w:ascii="Arial" w:hAnsi="Arial" w:cs="Arial"/>
                <w:sz w:val="10"/>
                <w:szCs w:val="12"/>
              </w:rPr>
              <w:t>Mock exams in March</w:t>
            </w:r>
          </w:p>
          <w:p w14:paraId="35E0B187" w14:textId="6DFE97AA" w:rsidR="000379B4" w:rsidRPr="00171B86" w:rsidRDefault="000379B4" w:rsidP="00FC31DB">
            <w:pPr>
              <w:rPr>
                <w:rFonts w:ascii="Arial" w:hAnsi="Arial" w:cs="Arial"/>
                <w:sz w:val="10"/>
                <w:szCs w:val="12"/>
              </w:rPr>
            </w:pPr>
            <w:r>
              <w:rPr>
                <w:rFonts w:ascii="Arial" w:hAnsi="Arial" w:cs="Arial"/>
                <w:sz w:val="10"/>
                <w:szCs w:val="12"/>
              </w:rPr>
              <w:t>External examinations</w:t>
            </w:r>
          </w:p>
        </w:tc>
        <w:tc>
          <w:tcPr>
            <w:tcW w:w="5618" w:type="dxa"/>
            <w:gridSpan w:val="2"/>
          </w:tcPr>
          <w:p w14:paraId="5EE91512" w14:textId="77777777" w:rsidR="000379B4" w:rsidRDefault="000379B4" w:rsidP="00FC31DB">
            <w:pPr>
              <w:rPr>
                <w:rFonts w:ascii="Arial" w:hAnsi="Arial" w:cs="Arial"/>
                <w:sz w:val="10"/>
                <w:szCs w:val="12"/>
              </w:rPr>
            </w:pPr>
            <w:r>
              <w:rPr>
                <w:rFonts w:ascii="Arial" w:hAnsi="Arial" w:cs="Arial"/>
                <w:sz w:val="10"/>
                <w:szCs w:val="12"/>
              </w:rPr>
              <w:t>Mock exams in March</w:t>
            </w:r>
          </w:p>
          <w:p w14:paraId="694CAC09" w14:textId="61E4D9F6" w:rsidR="000379B4" w:rsidRPr="00171B86" w:rsidRDefault="000379B4" w:rsidP="00FC31DB">
            <w:pPr>
              <w:rPr>
                <w:rFonts w:ascii="Arial" w:hAnsi="Arial" w:cs="Arial"/>
                <w:sz w:val="10"/>
                <w:szCs w:val="12"/>
              </w:rPr>
            </w:pPr>
            <w:r>
              <w:rPr>
                <w:rFonts w:ascii="Arial" w:hAnsi="Arial" w:cs="Arial"/>
                <w:sz w:val="10"/>
                <w:szCs w:val="12"/>
              </w:rPr>
              <w:t>External examinations</w:t>
            </w:r>
          </w:p>
        </w:tc>
        <w:tc>
          <w:tcPr>
            <w:tcW w:w="2809" w:type="dxa"/>
          </w:tcPr>
          <w:p w14:paraId="3D70BF98" w14:textId="64484409" w:rsidR="000379B4" w:rsidRPr="00171B86" w:rsidRDefault="000379B4" w:rsidP="00FC31DB">
            <w:pPr>
              <w:rPr>
                <w:rFonts w:ascii="Arial" w:hAnsi="Arial" w:cs="Arial"/>
                <w:sz w:val="10"/>
                <w:szCs w:val="12"/>
              </w:rPr>
            </w:pPr>
            <w:r w:rsidRPr="00171B86">
              <w:rPr>
                <w:rFonts w:ascii="Arial" w:hAnsi="Arial" w:cs="Arial"/>
                <w:sz w:val="10"/>
                <w:szCs w:val="12"/>
              </w:rPr>
              <w:t>External exams</w:t>
            </w:r>
          </w:p>
        </w:tc>
      </w:tr>
      <w:tr w:rsidR="00251DB5" w14:paraId="64DE0D34" w14:textId="77777777" w:rsidTr="00210E74">
        <w:trPr>
          <w:trHeight w:hRule="exact" w:val="628"/>
        </w:trPr>
        <w:tc>
          <w:tcPr>
            <w:tcW w:w="1405" w:type="dxa"/>
            <w:shd w:val="clear" w:color="auto" w:fill="E5DFEC" w:themeFill="accent4" w:themeFillTint="33"/>
            <w:vAlign w:val="center"/>
          </w:tcPr>
          <w:p w14:paraId="0BD773C2" w14:textId="77777777" w:rsidR="00251DB5" w:rsidRPr="008049F3" w:rsidRDefault="00251DB5" w:rsidP="00FC31DB">
            <w:pPr>
              <w:rPr>
                <w:rFonts w:ascii="Arial" w:hAnsi="Arial" w:cs="Arial"/>
                <w:b/>
                <w:sz w:val="16"/>
                <w:szCs w:val="16"/>
              </w:rPr>
            </w:pPr>
            <w:r>
              <w:rPr>
                <w:rFonts w:ascii="Arial" w:hAnsi="Arial" w:cs="Arial"/>
                <w:b/>
                <w:sz w:val="16"/>
                <w:szCs w:val="16"/>
              </w:rPr>
              <w:t xml:space="preserve">SMSC &amp; </w:t>
            </w:r>
            <w:r w:rsidRPr="008049F3">
              <w:rPr>
                <w:rFonts w:ascii="Arial" w:hAnsi="Arial" w:cs="Arial"/>
                <w:b/>
                <w:sz w:val="16"/>
                <w:szCs w:val="16"/>
              </w:rPr>
              <w:t>Cultural Capital</w:t>
            </w:r>
          </w:p>
        </w:tc>
        <w:tc>
          <w:tcPr>
            <w:tcW w:w="5618" w:type="dxa"/>
          </w:tcPr>
          <w:p w14:paraId="0D66930C" w14:textId="77777777" w:rsidR="00251DB5" w:rsidRPr="00171B86" w:rsidRDefault="00251DB5" w:rsidP="00FC31DB">
            <w:pPr>
              <w:rPr>
                <w:rFonts w:ascii="Arial" w:hAnsi="Arial" w:cs="Arial"/>
                <w:color w:val="000000" w:themeColor="text1"/>
                <w:sz w:val="10"/>
                <w:szCs w:val="12"/>
              </w:rPr>
            </w:pPr>
            <w:r w:rsidRPr="00171B86">
              <w:rPr>
                <w:rFonts w:ascii="Arial" w:hAnsi="Arial" w:cs="Arial"/>
                <w:color w:val="000000" w:themeColor="text1"/>
                <w:sz w:val="10"/>
                <w:szCs w:val="12"/>
              </w:rPr>
              <w:t>Global environmental and social issues</w:t>
            </w:r>
          </w:p>
          <w:p w14:paraId="32D32EAC" w14:textId="6C5AC715" w:rsidR="00251DB5" w:rsidRPr="00171B86" w:rsidRDefault="00251DB5" w:rsidP="00FC31DB">
            <w:pPr>
              <w:rPr>
                <w:rFonts w:ascii="Arial" w:hAnsi="Arial" w:cs="Arial"/>
                <w:color w:val="000000" w:themeColor="text1"/>
                <w:sz w:val="10"/>
                <w:szCs w:val="12"/>
              </w:rPr>
            </w:pPr>
          </w:p>
        </w:tc>
        <w:tc>
          <w:tcPr>
            <w:tcW w:w="5618" w:type="dxa"/>
            <w:gridSpan w:val="2"/>
          </w:tcPr>
          <w:p w14:paraId="1D7FB70D" w14:textId="77777777" w:rsidR="00251DB5" w:rsidRDefault="00251DB5" w:rsidP="00FC31DB">
            <w:pPr>
              <w:rPr>
                <w:rFonts w:ascii="Arial" w:hAnsi="Arial" w:cs="Arial"/>
                <w:color w:val="000000" w:themeColor="text1"/>
                <w:sz w:val="10"/>
                <w:szCs w:val="12"/>
              </w:rPr>
            </w:pPr>
            <w:r>
              <w:rPr>
                <w:rFonts w:ascii="Arial" w:hAnsi="Arial" w:cs="Arial"/>
                <w:color w:val="000000" w:themeColor="text1"/>
                <w:sz w:val="10"/>
                <w:szCs w:val="12"/>
              </w:rPr>
              <w:t>Healthy living</w:t>
            </w:r>
          </w:p>
          <w:p w14:paraId="479E3401" w14:textId="77777777" w:rsidR="00251DB5" w:rsidRDefault="00251DB5" w:rsidP="00FC31DB">
            <w:pPr>
              <w:rPr>
                <w:rFonts w:ascii="Arial" w:hAnsi="Arial" w:cs="Arial"/>
                <w:color w:val="000000" w:themeColor="text1"/>
                <w:sz w:val="10"/>
                <w:szCs w:val="12"/>
              </w:rPr>
            </w:pPr>
            <w:r>
              <w:rPr>
                <w:rFonts w:ascii="Arial" w:hAnsi="Arial" w:cs="Arial"/>
                <w:color w:val="000000" w:themeColor="text1"/>
                <w:sz w:val="10"/>
                <w:szCs w:val="12"/>
              </w:rPr>
              <w:t>Dangers of alcohol and drugs</w:t>
            </w:r>
          </w:p>
          <w:p w14:paraId="56F13C76" w14:textId="1B3DF2BE" w:rsidR="00251DB5" w:rsidRPr="00171B86" w:rsidRDefault="00251DB5" w:rsidP="00FC31DB">
            <w:pPr>
              <w:rPr>
                <w:rFonts w:ascii="Arial" w:hAnsi="Arial" w:cs="Arial"/>
                <w:color w:val="000000" w:themeColor="text1"/>
                <w:sz w:val="10"/>
                <w:szCs w:val="12"/>
              </w:rPr>
            </w:pPr>
            <w:r>
              <w:rPr>
                <w:rFonts w:ascii="Arial" w:hAnsi="Arial" w:cs="Arial"/>
                <w:color w:val="000000" w:themeColor="text1"/>
                <w:sz w:val="10"/>
                <w:szCs w:val="12"/>
              </w:rPr>
              <w:t xml:space="preserve">Impact of obesity </w:t>
            </w:r>
          </w:p>
        </w:tc>
        <w:tc>
          <w:tcPr>
            <w:tcW w:w="2809" w:type="dxa"/>
          </w:tcPr>
          <w:p w14:paraId="7FA95C32" w14:textId="7D17A23B" w:rsidR="00251DB5" w:rsidRPr="00171B86" w:rsidRDefault="00251DB5" w:rsidP="00FC31DB">
            <w:pPr>
              <w:rPr>
                <w:rFonts w:ascii="Arial" w:hAnsi="Arial" w:cs="Arial"/>
                <w:color w:val="000000" w:themeColor="text1"/>
                <w:sz w:val="10"/>
                <w:szCs w:val="12"/>
              </w:rPr>
            </w:pPr>
            <w:r w:rsidRPr="00171B86">
              <w:rPr>
                <w:rFonts w:ascii="Arial" w:hAnsi="Arial" w:cs="Arial"/>
                <w:color w:val="000000" w:themeColor="text1"/>
                <w:sz w:val="10"/>
                <w:szCs w:val="12"/>
              </w:rPr>
              <w:t>/</w:t>
            </w:r>
          </w:p>
        </w:tc>
      </w:tr>
      <w:tr w:rsidR="00251DB5" w14:paraId="23BF6849" w14:textId="77777777" w:rsidTr="005B4B0F">
        <w:trPr>
          <w:trHeight w:hRule="exact" w:val="579"/>
        </w:trPr>
        <w:tc>
          <w:tcPr>
            <w:tcW w:w="1405" w:type="dxa"/>
            <w:shd w:val="clear" w:color="auto" w:fill="E5DFEC" w:themeFill="accent4" w:themeFillTint="33"/>
            <w:vAlign w:val="center"/>
          </w:tcPr>
          <w:p w14:paraId="35AD5F27" w14:textId="0EF4ABA8" w:rsidR="00251DB5" w:rsidRDefault="00251DB5" w:rsidP="00FC31DB">
            <w:pPr>
              <w:rPr>
                <w:rFonts w:ascii="Arial" w:hAnsi="Arial" w:cs="Arial"/>
                <w:b/>
                <w:sz w:val="16"/>
                <w:szCs w:val="16"/>
              </w:rPr>
            </w:pPr>
            <w:r>
              <w:rPr>
                <w:rFonts w:ascii="Arial" w:hAnsi="Arial" w:cs="Arial"/>
                <w:b/>
                <w:sz w:val="16"/>
                <w:szCs w:val="16"/>
              </w:rPr>
              <w:t>Linking curriculum to careers</w:t>
            </w:r>
          </w:p>
        </w:tc>
        <w:tc>
          <w:tcPr>
            <w:tcW w:w="5618" w:type="dxa"/>
          </w:tcPr>
          <w:p w14:paraId="0751464D" w14:textId="77777777" w:rsidR="00251DB5" w:rsidRDefault="00251DB5" w:rsidP="00FC31DB">
            <w:pPr>
              <w:rPr>
                <w:rFonts w:ascii="Arial" w:hAnsi="Arial" w:cs="Arial"/>
                <w:sz w:val="10"/>
                <w:szCs w:val="12"/>
              </w:rPr>
            </w:pPr>
            <w:r w:rsidRPr="00171B86">
              <w:rPr>
                <w:rFonts w:ascii="Arial" w:hAnsi="Arial" w:cs="Arial"/>
                <w:sz w:val="10"/>
                <w:szCs w:val="12"/>
              </w:rPr>
              <w:t>European Day of Languages – how languages and careers go together</w:t>
            </w:r>
          </w:p>
          <w:p w14:paraId="3DE50F9F" w14:textId="5ACFE83A" w:rsidR="00251DB5" w:rsidRPr="00171B86" w:rsidRDefault="00251DB5" w:rsidP="00FC31DB">
            <w:pPr>
              <w:rPr>
                <w:rFonts w:ascii="Arial" w:hAnsi="Arial" w:cs="Arial"/>
                <w:sz w:val="10"/>
                <w:szCs w:val="12"/>
              </w:rPr>
            </w:pPr>
            <w:r>
              <w:rPr>
                <w:rFonts w:ascii="Arial" w:hAnsi="Arial" w:cs="Arial"/>
                <w:sz w:val="10"/>
                <w:szCs w:val="12"/>
              </w:rPr>
              <w:t>Study of jobs, applying for jobs etc</w:t>
            </w:r>
          </w:p>
        </w:tc>
        <w:tc>
          <w:tcPr>
            <w:tcW w:w="5618" w:type="dxa"/>
            <w:gridSpan w:val="2"/>
          </w:tcPr>
          <w:p w14:paraId="63062F49" w14:textId="77777777" w:rsidR="00251DB5" w:rsidRPr="00171B86" w:rsidRDefault="00251DB5" w:rsidP="00FC31DB">
            <w:pPr>
              <w:rPr>
                <w:rFonts w:ascii="Arial" w:hAnsi="Arial" w:cs="Arial"/>
                <w:sz w:val="10"/>
                <w:szCs w:val="12"/>
              </w:rPr>
            </w:pPr>
            <w:r w:rsidRPr="00171B86">
              <w:rPr>
                <w:rFonts w:ascii="Arial" w:hAnsi="Arial" w:cs="Arial"/>
                <w:sz w:val="10"/>
                <w:szCs w:val="12"/>
              </w:rPr>
              <w:t>/</w:t>
            </w:r>
          </w:p>
          <w:p w14:paraId="4E640D60" w14:textId="7F50FCC0" w:rsidR="00251DB5" w:rsidRPr="00171B86" w:rsidRDefault="00251DB5" w:rsidP="00FC31DB">
            <w:pPr>
              <w:rPr>
                <w:rFonts w:ascii="Arial" w:hAnsi="Arial" w:cs="Arial"/>
                <w:sz w:val="10"/>
                <w:szCs w:val="12"/>
              </w:rPr>
            </w:pPr>
          </w:p>
        </w:tc>
        <w:tc>
          <w:tcPr>
            <w:tcW w:w="2809" w:type="dxa"/>
          </w:tcPr>
          <w:p w14:paraId="6F620658" w14:textId="03007B87" w:rsidR="00251DB5" w:rsidRPr="00171B86" w:rsidRDefault="00251DB5" w:rsidP="00FC31DB">
            <w:pPr>
              <w:rPr>
                <w:rFonts w:ascii="Arial" w:hAnsi="Arial" w:cs="Arial"/>
                <w:sz w:val="10"/>
                <w:szCs w:val="12"/>
              </w:rPr>
            </w:pPr>
            <w:r>
              <w:rPr>
                <w:rFonts w:ascii="Arial" w:hAnsi="Arial" w:cs="Arial"/>
                <w:sz w:val="10"/>
                <w:szCs w:val="12"/>
              </w:rPr>
              <w:t>/</w:t>
            </w:r>
          </w:p>
        </w:tc>
      </w:tr>
    </w:tbl>
    <w:p w14:paraId="01108D31" w14:textId="77777777" w:rsidR="00F91B40" w:rsidRPr="00CA1424" w:rsidRDefault="00F91B40">
      <w:pPr>
        <w:rPr>
          <w:sz w:val="2"/>
          <w:szCs w:val="2"/>
        </w:rPr>
      </w:pPr>
    </w:p>
    <w:sectPr w:rsidR="00F91B40" w:rsidRPr="00CA1424" w:rsidSect="00F91B4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DC4C5A"/>
    <w:multiLevelType w:val="hybridMultilevel"/>
    <w:tmpl w:val="171E4D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7B8544F"/>
    <w:multiLevelType w:val="hybridMultilevel"/>
    <w:tmpl w:val="48182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9165276">
    <w:abstractNumId w:val="0"/>
  </w:num>
  <w:num w:numId="2" w16cid:durableId="559797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B40"/>
    <w:rsid w:val="000379B4"/>
    <w:rsid w:val="00051521"/>
    <w:rsid w:val="000C1A67"/>
    <w:rsid w:val="000C58FB"/>
    <w:rsid w:val="000F48A0"/>
    <w:rsid w:val="00133FC8"/>
    <w:rsid w:val="00143A86"/>
    <w:rsid w:val="00171B86"/>
    <w:rsid w:val="00187F3D"/>
    <w:rsid w:val="0019638E"/>
    <w:rsid w:val="001D6B38"/>
    <w:rsid w:val="00222295"/>
    <w:rsid w:val="002223E7"/>
    <w:rsid w:val="00251DB5"/>
    <w:rsid w:val="002521A2"/>
    <w:rsid w:val="0025339D"/>
    <w:rsid w:val="00261523"/>
    <w:rsid w:val="002D64DC"/>
    <w:rsid w:val="002F6A82"/>
    <w:rsid w:val="00313819"/>
    <w:rsid w:val="00321044"/>
    <w:rsid w:val="00333763"/>
    <w:rsid w:val="0035518C"/>
    <w:rsid w:val="00390038"/>
    <w:rsid w:val="003B7554"/>
    <w:rsid w:val="003C0F2E"/>
    <w:rsid w:val="00405DD0"/>
    <w:rsid w:val="004172AF"/>
    <w:rsid w:val="00421DA7"/>
    <w:rsid w:val="00450125"/>
    <w:rsid w:val="00485140"/>
    <w:rsid w:val="00493F2B"/>
    <w:rsid w:val="004A40AD"/>
    <w:rsid w:val="004F3FFE"/>
    <w:rsid w:val="0058274B"/>
    <w:rsid w:val="0059102A"/>
    <w:rsid w:val="005A5C37"/>
    <w:rsid w:val="005B431E"/>
    <w:rsid w:val="00692E98"/>
    <w:rsid w:val="006C7ED4"/>
    <w:rsid w:val="006E143F"/>
    <w:rsid w:val="006E6EBB"/>
    <w:rsid w:val="00707108"/>
    <w:rsid w:val="00760940"/>
    <w:rsid w:val="00765821"/>
    <w:rsid w:val="007662C0"/>
    <w:rsid w:val="007D2840"/>
    <w:rsid w:val="007D2E35"/>
    <w:rsid w:val="007F2DAF"/>
    <w:rsid w:val="008049F3"/>
    <w:rsid w:val="008204C9"/>
    <w:rsid w:val="008634ED"/>
    <w:rsid w:val="008641C8"/>
    <w:rsid w:val="0087759C"/>
    <w:rsid w:val="008A0354"/>
    <w:rsid w:val="008A7697"/>
    <w:rsid w:val="008B42E4"/>
    <w:rsid w:val="008F3F36"/>
    <w:rsid w:val="00917C5B"/>
    <w:rsid w:val="00924D92"/>
    <w:rsid w:val="00965BB0"/>
    <w:rsid w:val="00976CE7"/>
    <w:rsid w:val="00977109"/>
    <w:rsid w:val="009846C4"/>
    <w:rsid w:val="009C56F1"/>
    <w:rsid w:val="009E68C4"/>
    <w:rsid w:val="00A63584"/>
    <w:rsid w:val="00A63F86"/>
    <w:rsid w:val="00A74C2F"/>
    <w:rsid w:val="00A7788B"/>
    <w:rsid w:val="00A91110"/>
    <w:rsid w:val="00AA3509"/>
    <w:rsid w:val="00AD05ED"/>
    <w:rsid w:val="00B37385"/>
    <w:rsid w:val="00B41523"/>
    <w:rsid w:val="00B4627E"/>
    <w:rsid w:val="00B629E9"/>
    <w:rsid w:val="00B97161"/>
    <w:rsid w:val="00C20427"/>
    <w:rsid w:val="00C33AF0"/>
    <w:rsid w:val="00C66F09"/>
    <w:rsid w:val="00C846FA"/>
    <w:rsid w:val="00CA1424"/>
    <w:rsid w:val="00CB5952"/>
    <w:rsid w:val="00CC0EDC"/>
    <w:rsid w:val="00CF01B5"/>
    <w:rsid w:val="00D02AD6"/>
    <w:rsid w:val="00D35A6D"/>
    <w:rsid w:val="00D57F41"/>
    <w:rsid w:val="00D65C9F"/>
    <w:rsid w:val="00DA284C"/>
    <w:rsid w:val="00DC1C4B"/>
    <w:rsid w:val="00DE2E0B"/>
    <w:rsid w:val="00E20CED"/>
    <w:rsid w:val="00E21AAC"/>
    <w:rsid w:val="00E240C0"/>
    <w:rsid w:val="00E335D2"/>
    <w:rsid w:val="00E50F24"/>
    <w:rsid w:val="00E728EE"/>
    <w:rsid w:val="00E86C54"/>
    <w:rsid w:val="00E86F17"/>
    <w:rsid w:val="00EC74E3"/>
    <w:rsid w:val="00EF0195"/>
    <w:rsid w:val="00EF6305"/>
    <w:rsid w:val="00F14EE6"/>
    <w:rsid w:val="00F201B5"/>
    <w:rsid w:val="00F36DB9"/>
    <w:rsid w:val="00F603C5"/>
    <w:rsid w:val="00F91B40"/>
    <w:rsid w:val="00F95145"/>
    <w:rsid w:val="00FB5A79"/>
    <w:rsid w:val="00FC31DB"/>
    <w:rsid w:val="00FD31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ED8A8"/>
  <w15:chartTrackingRefBased/>
  <w15:docId w15:val="{15102D17-8A78-457C-BD73-CA124FF52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73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42413-7BD7-4461-8960-30839EC7B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596</Words>
  <Characters>3401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Nviron Ltd</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Wildman,Michael</dc:creator>
  <cp:keywords/>
  <dc:description/>
  <cp:lastModifiedBy>Alex Foy</cp:lastModifiedBy>
  <cp:revision>2</cp:revision>
  <dcterms:created xsi:type="dcterms:W3CDTF">2022-09-04T19:16:00Z</dcterms:created>
  <dcterms:modified xsi:type="dcterms:W3CDTF">2022-09-04T19:16:00Z</dcterms:modified>
</cp:coreProperties>
</file>