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D4" w:rsidRPr="009D5F46" w:rsidRDefault="005E0FD4" w:rsidP="00FC7537">
      <w:pPr>
        <w:spacing w:before="144" w:after="144" w:line="600" w:lineRule="atLeast"/>
        <w:jc w:val="center"/>
        <w:outlineLvl w:val="2"/>
        <w:rPr>
          <w:rFonts w:eastAsia="Times New Roman" w:cstheme="minorHAnsi"/>
          <w:b/>
          <w:bCs/>
          <w:color w:val="C53A3A"/>
          <w:sz w:val="56"/>
          <w:szCs w:val="72"/>
          <w:u w:val="single"/>
          <w:lang w:eastAsia="en-GB"/>
        </w:rPr>
      </w:pPr>
      <w:r w:rsidRPr="009D5F46">
        <w:rPr>
          <w:rFonts w:eastAsia="Times New Roman" w:cstheme="minorHAnsi"/>
          <w:b/>
          <w:bCs/>
          <w:color w:val="C53A3A"/>
          <w:sz w:val="56"/>
          <w:szCs w:val="72"/>
          <w:u w:val="single"/>
          <w:lang w:eastAsia="en-GB"/>
        </w:rPr>
        <w:t>Why A-level Biology?</w:t>
      </w:r>
    </w:p>
    <w:p w:rsidR="005E0FD4" w:rsidRPr="005E0FD4" w:rsidRDefault="005E0FD4" w:rsidP="005E0FD4">
      <w:pPr>
        <w:spacing w:after="150" w:line="300" w:lineRule="atLeast"/>
        <w:rPr>
          <w:rFonts w:eastAsia="Times New Roman" w:cstheme="minorHAnsi"/>
          <w:i/>
          <w:iCs/>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i/>
          <w:iCs/>
          <w:color w:val="353535"/>
          <w:sz w:val="28"/>
          <w:szCs w:val="28"/>
          <w:lang w:eastAsia="en-GB"/>
        </w:rPr>
        <w:t>Biologists are scientists who study the natural world and all the living things in it, from the largest mammals down to our very own microscopic DNA.</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They try to understand how animals and organisms work (including us humans), how we evolved and the things that can make us sick or improve our health.</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Biologists use this knowledge to do things like try to stop the spread of disease, track down natural resources, improve public health, animal care and conservation and work out the true impacts of things like pollution.</w:t>
      </w:r>
    </w:p>
    <w:p w:rsidR="005E0FD4" w:rsidRPr="005E0FD4" w:rsidRDefault="009D5F46"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noProof/>
          <w:color w:val="353535"/>
          <w:sz w:val="28"/>
          <w:szCs w:val="28"/>
          <w:lang w:eastAsia="en-GB"/>
        </w:rPr>
        <w:drawing>
          <wp:anchor distT="0" distB="0" distL="114300" distR="114300" simplePos="0" relativeHeight="251658240" behindDoc="1" locked="0" layoutInCell="1" allowOverlap="1">
            <wp:simplePos x="0" y="0"/>
            <wp:positionH relativeFrom="margin">
              <wp:posOffset>5323840</wp:posOffset>
            </wp:positionH>
            <wp:positionV relativeFrom="paragraph">
              <wp:posOffset>48895</wp:posOffset>
            </wp:positionV>
            <wp:extent cx="1304925" cy="1351915"/>
            <wp:effectExtent l="0" t="0" r="9525" b="635"/>
            <wp:wrapTight wrapText="bothSides">
              <wp:wrapPolygon edited="0">
                <wp:start x="0" y="0"/>
                <wp:lineTo x="0" y="21306"/>
                <wp:lineTo x="21442" y="21306"/>
                <wp:lineTo x="21442" y="0"/>
                <wp:lineTo x="0" y="0"/>
              </wp:wrapPolygon>
            </wp:wrapTight>
            <wp:docPr id="3" name="Picture 3" descr="Where biologist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biologists 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D4" w:rsidRPr="005E0FD4">
        <w:rPr>
          <w:rFonts w:eastAsia="Times New Roman" w:cstheme="minorHAnsi"/>
          <w:b/>
          <w:bCs/>
          <w:color w:val="C53A3A"/>
          <w:sz w:val="28"/>
          <w:szCs w:val="28"/>
          <w:lang w:eastAsia="en-GB"/>
        </w:rPr>
        <w:t>Where do biologists work?</w:t>
      </w:r>
    </w:p>
    <w:p w:rsidR="005E0FD4" w:rsidRPr="005E0FD4" w:rsidRDefault="005E0FD4" w:rsidP="005E0FD4">
      <w:pPr>
        <w:spacing w:after="0" w:line="300" w:lineRule="atLeast"/>
        <w:rPr>
          <w:rFonts w:eastAsia="Times New Roman" w:cstheme="minorHAnsi"/>
          <w:i/>
          <w:iCs/>
          <w:color w:val="353535"/>
          <w:sz w:val="28"/>
          <w:szCs w:val="28"/>
          <w:lang w:eastAsia="en-GB"/>
        </w:rPr>
      </w:pP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i/>
          <w:iCs/>
          <w:color w:val="353535"/>
          <w:sz w:val="28"/>
          <w:szCs w:val="28"/>
          <w:lang w:eastAsia="en-GB"/>
        </w:rPr>
        <w:t>Biologists work everywhere from jungles to Arctic Ocean liners and research stations</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Because biologists deal with the natural world, their jobs can take them anywhere, from labs to zoos to ocean liners in the arctic and fieldwork in the Amazon jungle.</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skills will I get from studying biology?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As with the other sciences, biology helps you to build up research, problem solving, organisation and analytical skills.</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If you study biology, you will likely find yourself working on group projects, which will help you build your teamwork and communication skills too.</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careers can I do with biology?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is a key subject for lots of </w:t>
      </w:r>
      <w:hyperlink r:id="rId6" w:history="1">
        <w:r w:rsidRPr="005E0FD4">
          <w:rPr>
            <w:rFonts w:eastAsia="Times New Roman" w:cstheme="minorHAnsi"/>
            <w:color w:val="C53A3A"/>
            <w:sz w:val="28"/>
            <w:szCs w:val="28"/>
            <w:lang w:eastAsia="en-GB"/>
          </w:rPr>
          <w:t>STEM careers</w:t>
        </w:r>
      </w:hyperlink>
      <w:r w:rsidRPr="005E0FD4">
        <w:rPr>
          <w:rFonts w:eastAsia="Times New Roman" w:cstheme="minorHAnsi"/>
          <w:color w:val="353535"/>
          <w:sz w:val="28"/>
          <w:szCs w:val="28"/>
          <w:lang w:eastAsia="en-GB"/>
        </w:rPr>
        <w:t>, particularly in healthcare, medicine and jobs involving plants or animals. The list is pretty long and includes: nursing, dentistry, forensic science, psychology, physiotherapy, botany, environmental science, zoology, geology, oceanography, pharmaceuticals, energy, teaching, science writing, genetics and research.</w:t>
      </w: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noProof/>
          <w:color w:val="353535"/>
          <w:sz w:val="28"/>
          <w:szCs w:val="28"/>
          <w:lang w:eastAsia="en-GB"/>
        </w:rPr>
        <w:drawing>
          <wp:anchor distT="0" distB="0" distL="114300" distR="114300" simplePos="0" relativeHeight="251659264" behindDoc="0" locked="0" layoutInCell="1" allowOverlap="1">
            <wp:simplePos x="0" y="0"/>
            <wp:positionH relativeFrom="column">
              <wp:posOffset>4410075</wp:posOffset>
            </wp:positionH>
            <wp:positionV relativeFrom="paragraph">
              <wp:posOffset>0</wp:posOffset>
            </wp:positionV>
            <wp:extent cx="1219200" cy="1259840"/>
            <wp:effectExtent l="0" t="0" r="0" b="0"/>
            <wp:wrapThrough wrapText="bothSides">
              <wp:wrapPolygon edited="0">
                <wp:start x="0" y="0"/>
                <wp:lineTo x="0" y="21230"/>
                <wp:lineTo x="21263" y="21230"/>
                <wp:lineTo x="21263" y="0"/>
                <wp:lineTo x="0" y="0"/>
              </wp:wrapPolygon>
            </wp:wrapThrough>
            <wp:docPr id="2" name="Picture 2" descr="Scientists in the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tists in the la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i/>
          <w:iCs/>
          <w:color w:val="353535"/>
          <w:sz w:val="28"/>
          <w:szCs w:val="28"/>
          <w:lang w:eastAsia="en-GB"/>
        </w:rPr>
        <w:t>Lab science is one of many career paths for biologists</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Rachel Lambert-Forsyth, director of education and training at the Society of Biology, says: “biology opens up exciting career possibilities. From conservation to cancer research, biologists are tackling important 21st century challenges, and we need skilled young people to be part of this.</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lastRenderedPageBreak/>
        <w:t xml:space="preserve">“It is also important to remember that biology is excellent preparation for </w:t>
      </w:r>
      <w:hyperlink r:id="rId8" w:tgtFrame="_blank" w:tooltip="non-scientific careers" w:history="1">
        <w:r w:rsidRPr="005E0FD4">
          <w:rPr>
            <w:rFonts w:eastAsia="Times New Roman" w:cstheme="minorHAnsi"/>
            <w:color w:val="C53A3A"/>
            <w:sz w:val="28"/>
            <w:szCs w:val="28"/>
            <w:lang w:eastAsia="en-GB"/>
          </w:rPr>
          <w:t>non-scientific careers</w:t>
        </w:r>
      </w:hyperlink>
      <w:r w:rsidRPr="005E0FD4">
        <w:rPr>
          <w:rFonts w:eastAsia="Times New Roman" w:cstheme="minorHAnsi"/>
          <w:color w:val="353535"/>
          <w:sz w:val="28"/>
          <w:szCs w:val="28"/>
          <w:lang w:eastAsia="en-GB"/>
        </w:rPr>
        <w:t>, thanks to the skills it provides – everything from analytical thinking to writing reports.”</w:t>
      </w:r>
    </w:p>
    <w:p w:rsidR="005E0FD4" w:rsidRDefault="009D5F46" w:rsidP="005E0FD4">
      <w:pPr>
        <w:spacing w:after="150" w:line="300" w:lineRule="atLeast"/>
        <w:rPr>
          <w:rFonts w:eastAsia="Times New Roman" w:cstheme="minorHAnsi"/>
          <w:color w:val="353535"/>
          <w:sz w:val="28"/>
          <w:szCs w:val="28"/>
          <w:lang w:eastAsia="en-GB"/>
        </w:rPr>
      </w:pPr>
      <w:hyperlink r:id="rId9" w:history="1">
        <w:r w:rsidR="005E0FD4" w:rsidRPr="005E0FD4">
          <w:rPr>
            <w:rFonts w:eastAsia="Times New Roman" w:cstheme="minorHAnsi"/>
            <w:color w:val="C53A3A"/>
            <w:sz w:val="28"/>
            <w:szCs w:val="28"/>
            <w:lang w:eastAsia="en-GB"/>
          </w:rPr>
          <w:t>Find out where else biology can take you...</w:t>
        </w:r>
      </w:hyperlink>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subjects go with biology?</w:t>
      </w:r>
    </w:p>
    <w:p w:rsid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will support your study of other sciences and </w:t>
      </w:r>
      <w:hyperlink r:id="rId10" w:history="1">
        <w:r w:rsidRPr="005E0FD4">
          <w:rPr>
            <w:rFonts w:eastAsia="Times New Roman" w:cstheme="minorHAnsi"/>
            <w:color w:val="C53A3A"/>
            <w:sz w:val="28"/>
            <w:szCs w:val="28"/>
            <w:lang w:eastAsia="en-GB"/>
          </w:rPr>
          <w:t>maths</w:t>
        </w:r>
      </w:hyperlink>
      <w:r w:rsidRPr="005E0FD4">
        <w:rPr>
          <w:rFonts w:eastAsia="Times New Roman" w:cstheme="minorHAnsi"/>
          <w:color w:val="353535"/>
          <w:sz w:val="28"/>
          <w:szCs w:val="28"/>
          <w:lang w:eastAsia="en-GB"/>
        </w:rPr>
        <w:t xml:space="preserve"> as well as subjects like psychology and geography. But study it with a language or an essay subject like English at </w:t>
      </w:r>
      <w:hyperlink r:id="rId11" w:history="1">
        <w:r w:rsidRPr="005E0FD4">
          <w:rPr>
            <w:rFonts w:eastAsia="Times New Roman" w:cstheme="minorHAnsi"/>
            <w:color w:val="C53A3A"/>
            <w:sz w:val="28"/>
            <w:szCs w:val="28"/>
            <w:lang w:eastAsia="en-GB"/>
          </w:rPr>
          <w:t>A-level</w:t>
        </w:r>
      </w:hyperlink>
      <w:r w:rsidRPr="005E0FD4">
        <w:rPr>
          <w:rFonts w:eastAsia="Times New Roman" w:cstheme="minorHAnsi"/>
          <w:color w:val="353535"/>
          <w:sz w:val="28"/>
          <w:szCs w:val="28"/>
          <w:lang w:eastAsia="en-GB"/>
        </w:rPr>
        <w:t xml:space="preserve"> and you might have even more choices for your career.</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degrees and other qualifications do I need biology for?</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is part of that gang of four subjects, which also includes maths, </w:t>
      </w:r>
      <w:hyperlink r:id="rId12" w:history="1">
        <w:r w:rsidRPr="005E0FD4">
          <w:rPr>
            <w:rFonts w:eastAsia="Times New Roman" w:cstheme="minorHAnsi"/>
            <w:color w:val="C53A3A"/>
            <w:sz w:val="28"/>
            <w:szCs w:val="28"/>
            <w:lang w:eastAsia="en-GB"/>
          </w:rPr>
          <w:t>physics</w:t>
        </w:r>
      </w:hyperlink>
      <w:r w:rsidRPr="005E0FD4">
        <w:rPr>
          <w:rFonts w:eastAsia="Times New Roman" w:cstheme="minorHAnsi"/>
          <w:color w:val="353535"/>
          <w:sz w:val="28"/>
          <w:szCs w:val="28"/>
          <w:lang w:eastAsia="en-GB"/>
        </w:rPr>
        <w:t xml:space="preserve"> and </w:t>
      </w:r>
      <w:hyperlink r:id="rId13" w:history="1">
        <w:r w:rsidRPr="005E0FD4">
          <w:rPr>
            <w:rFonts w:eastAsia="Times New Roman" w:cstheme="minorHAnsi"/>
            <w:color w:val="C53A3A"/>
            <w:sz w:val="28"/>
            <w:szCs w:val="28"/>
            <w:lang w:eastAsia="en-GB"/>
          </w:rPr>
          <w:t>chemistry</w:t>
        </w:r>
      </w:hyperlink>
      <w:r w:rsidRPr="005E0FD4">
        <w:rPr>
          <w:rFonts w:eastAsia="Times New Roman" w:cstheme="minorHAnsi"/>
          <w:color w:val="353535"/>
          <w:sz w:val="28"/>
          <w:szCs w:val="28"/>
          <w:lang w:eastAsia="en-GB"/>
        </w:rPr>
        <w:t>. You’ll often need at least two of these four subjects to get onto lots of different science based courses, so it’s a useful all-round choice.</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You’ll specifically need biology for </w:t>
      </w:r>
      <w:hyperlink r:id="rId14" w:tgtFrame="_blank" w:tooltip="courses in medicine" w:history="1">
        <w:r w:rsidRPr="005E0FD4">
          <w:rPr>
            <w:rFonts w:eastAsia="Times New Roman" w:cstheme="minorHAnsi"/>
            <w:color w:val="C53A3A"/>
            <w:sz w:val="28"/>
            <w:szCs w:val="28"/>
            <w:lang w:eastAsia="en-GB"/>
          </w:rPr>
          <w:t>courses in medicine</w:t>
        </w:r>
      </w:hyperlink>
      <w:r w:rsidRPr="005E0FD4">
        <w:rPr>
          <w:rFonts w:eastAsia="Times New Roman" w:cstheme="minorHAnsi"/>
          <w:color w:val="353535"/>
          <w:sz w:val="28"/>
          <w:szCs w:val="28"/>
          <w:lang w:eastAsia="en-GB"/>
        </w:rPr>
        <w:t xml:space="preserve">, biology (yes indeed...), biomedical sciences, dentistry, dietetics (studies in food and nutrition), physiotherapy, </w:t>
      </w:r>
      <w:proofErr w:type="spellStart"/>
      <w:r w:rsidRPr="005E0FD4">
        <w:rPr>
          <w:rFonts w:eastAsia="Times New Roman" w:cstheme="minorHAnsi"/>
          <w:color w:val="353535"/>
          <w:sz w:val="28"/>
          <w:szCs w:val="28"/>
          <w:lang w:eastAsia="en-GB"/>
        </w:rPr>
        <w:t>orthopics</w:t>
      </w:r>
      <w:proofErr w:type="spellEnd"/>
      <w:r w:rsidRPr="005E0FD4">
        <w:rPr>
          <w:rFonts w:eastAsia="Times New Roman" w:cstheme="minorHAnsi"/>
          <w:color w:val="353535"/>
          <w:sz w:val="28"/>
          <w:szCs w:val="28"/>
          <w:lang w:eastAsia="en-GB"/>
        </w:rPr>
        <w:t xml:space="preserve"> (treating eye disorders) and veterinary science. </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Biology is usually required or recommended for degrees in: biochemistry, chemical engineering, chemistry, geology, environmental science, materials science, nursing and midwifery, occupational therapy, optometry, pharmacy, sports science, psychology and speech therapy.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It is also useful for: anthropology, psychology, civil engineering, geography, and </w:t>
      </w:r>
      <w:hyperlink r:id="rId15" w:history="1">
        <w:r w:rsidRPr="005E0FD4">
          <w:rPr>
            <w:rFonts w:eastAsia="Times New Roman" w:cstheme="minorHAnsi"/>
            <w:color w:val="C53A3A"/>
            <w:sz w:val="28"/>
            <w:szCs w:val="28"/>
            <w:lang w:eastAsia="en-GB"/>
          </w:rPr>
          <w:t>teaching</w:t>
        </w:r>
      </w:hyperlink>
      <w:r w:rsidRPr="005E0FD4">
        <w:rPr>
          <w:rFonts w:eastAsia="Times New Roman" w:cstheme="minorHAnsi"/>
          <w:color w:val="353535"/>
          <w:sz w:val="28"/>
          <w:szCs w:val="28"/>
          <w:lang w:eastAsia="en-GB"/>
        </w:rPr>
        <w:t>.</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You may need A-level or BTEC in Biology to take on a higher apprenticeship in healthcare or biological sciences – e.g. researching diseases or biochemistry.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GCSE Biology might also come in useful for intermediate or advanced apprenticeships in animal care, horticulture, veterinary nursing or </w:t>
      </w:r>
      <w:hyperlink r:id="rId16" w:tgtFrame="_blank" w:tooltip="environmental conservation careers" w:history="1">
        <w:r w:rsidRPr="005E0FD4">
          <w:rPr>
            <w:rFonts w:eastAsia="Times New Roman" w:cstheme="minorHAnsi"/>
            <w:color w:val="C53A3A"/>
            <w:sz w:val="28"/>
            <w:szCs w:val="28"/>
            <w:lang w:eastAsia="en-GB"/>
          </w:rPr>
          <w:t>environmental conservation careers</w:t>
        </w:r>
      </w:hyperlink>
      <w:r w:rsidRPr="005E0FD4">
        <w:rPr>
          <w:rFonts w:eastAsia="Times New Roman" w:cstheme="minorHAnsi"/>
          <w:color w:val="353535"/>
          <w:sz w:val="28"/>
          <w:szCs w:val="28"/>
          <w:lang w:eastAsia="en-GB"/>
        </w:rPr>
        <w:t>.</w:t>
      </w:r>
    </w:p>
    <w:p w:rsidR="009D5F46" w:rsidRDefault="009D5F46" w:rsidP="009D5F46">
      <w:pPr>
        <w:rPr>
          <w:b/>
          <w:sz w:val="28"/>
          <w:szCs w:val="28"/>
          <w:u w:val="single"/>
        </w:rPr>
      </w:pPr>
    </w:p>
    <w:p w:rsidR="009D5F46" w:rsidRPr="009D5F46" w:rsidRDefault="009D5F46" w:rsidP="009D5F46">
      <w:pPr>
        <w:rPr>
          <w:sz w:val="28"/>
          <w:szCs w:val="28"/>
        </w:rPr>
      </w:pPr>
      <w:bookmarkStart w:id="0" w:name="_GoBack"/>
      <w:bookmarkEnd w:id="0"/>
      <w:r w:rsidRPr="009D5F46">
        <w:rPr>
          <w:b/>
          <w:sz w:val="28"/>
          <w:szCs w:val="28"/>
          <w:u w:val="single"/>
        </w:rPr>
        <w:t>Entry Requirements</w:t>
      </w:r>
      <w:r w:rsidRPr="009D5F46">
        <w:rPr>
          <w:sz w:val="28"/>
          <w:szCs w:val="28"/>
        </w:rPr>
        <w:t xml:space="preserve"> – cases considered on an individual basis but Grades 55/66 and higher, including Maths, are usually a good starting point! All cases will be discussed on a case by case basis by the sixth form team.</w:t>
      </w:r>
    </w:p>
    <w:p w:rsidR="009D5F46" w:rsidRPr="009D5F46" w:rsidRDefault="009D5F46" w:rsidP="009D5F46">
      <w:pPr>
        <w:rPr>
          <w:sz w:val="28"/>
          <w:szCs w:val="28"/>
        </w:rPr>
      </w:pPr>
      <w:r w:rsidRPr="009D5F46">
        <w:rPr>
          <w:sz w:val="28"/>
          <w:szCs w:val="28"/>
        </w:rPr>
        <w:t>If you have any question please contact the following staff:</w:t>
      </w:r>
    </w:p>
    <w:p w:rsidR="009D5F46" w:rsidRPr="009D5F46" w:rsidRDefault="009D5F46" w:rsidP="009D5F46">
      <w:pPr>
        <w:numPr>
          <w:ilvl w:val="0"/>
          <w:numId w:val="1"/>
        </w:numPr>
        <w:contextualSpacing/>
        <w:rPr>
          <w:sz w:val="28"/>
          <w:szCs w:val="28"/>
        </w:rPr>
      </w:pPr>
      <w:r w:rsidRPr="009D5F46">
        <w:rPr>
          <w:sz w:val="28"/>
          <w:szCs w:val="28"/>
        </w:rPr>
        <w:t xml:space="preserve">Mr Byrne - </w:t>
      </w:r>
      <w:hyperlink r:id="rId17" w:history="1">
        <w:r w:rsidRPr="009D5F46">
          <w:rPr>
            <w:color w:val="0563C1" w:themeColor="hyperlink"/>
            <w:sz w:val="28"/>
            <w:szCs w:val="28"/>
            <w:u w:val="single"/>
          </w:rPr>
          <w:t>p.byrne</w:t>
        </w:r>
        <w:r w:rsidRPr="009D5F46">
          <w:rPr>
            <w:color w:val="0563C1" w:themeColor="hyperlink"/>
            <w:sz w:val="28"/>
            <w:szCs w:val="28"/>
            <w:u w:val="single"/>
          </w:rPr>
          <w:t>@gateacre.org</w:t>
        </w:r>
      </w:hyperlink>
    </w:p>
    <w:p w:rsidR="009D5F46" w:rsidRPr="009D5F46" w:rsidRDefault="009D5F46" w:rsidP="009D5F46">
      <w:pPr>
        <w:numPr>
          <w:ilvl w:val="0"/>
          <w:numId w:val="1"/>
        </w:numPr>
        <w:contextualSpacing/>
        <w:rPr>
          <w:sz w:val="28"/>
          <w:szCs w:val="28"/>
        </w:rPr>
      </w:pPr>
      <w:r w:rsidRPr="009D5F46">
        <w:rPr>
          <w:sz w:val="28"/>
          <w:szCs w:val="28"/>
        </w:rPr>
        <w:t xml:space="preserve">Mr </w:t>
      </w:r>
      <w:r>
        <w:rPr>
          <w:sz w:val="28"/>
          <w:szCs w:val="28"/>
        </w:rPr>
        <w:t>Seddon</w:t>
      </w:r>
      <w:r w:rsidRPr="009D5F46">
        <w:rPr>
          <w:sz w:val="28"/>
          <w:szCs w:val="28"/>
        </w:rPr>
        <w:t xml:space="preserve"> - </w:t>
      </w:r>
      <w:hyperlink r:id="rId18" w:history="1">
        <w:r w:rsidRPr="00ED5214">
          <w:rPr>
            <w:rStyle w:val="Hyperlink"/>
            <w:sz w:val="28"/>
            <w:szCs w:val="28"/>
          </w:rPr>
          <w:t>m.seddon@gateacre.org</w:t>
        </w:r>
      </w:hyperlink>
      <w:r w:rsidRPr="009D5F46">
        <w:rPr>
          <w:sz w:val="28"/>
          <w:szCs w:val="28"/>
        </w:rPr>
        <w:t xml:space="preserve"> </w:t>
      </w:r>
    </w:p>
    <w:p w:rsidR="00601335" w:rsidRDefault="00601335"/>
    <w:sectPr w:rsidR="00601335" w:rsidSect="009D5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5B1E"/>
    <w:multiLevelType w:val="hybridMultilevel"/>
    <w:tmpl w:val="8A12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D4"/>
    <w:rsid w:val="00371AF6"/>
    <w:rsid w:val="005E0FD4"/>
    <w:rsid w:val="00601335"/>
    <w:rsid w:val="009D5F46"/>
    <w:rsid w:val="009F4F6E"/>
    <w:rsid w:val="00FC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6337"/>
  <w15:chartTrackingRefBased/>
  <w15:docId w15:val="{1C71C7E8-41AE-4B79-AD13-66EFC1C2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FD4"/>
    <w:rPr>
      <w:strike w:val="0"/>
      <w:dstrike w:val="0"/>
      <w:color w:val="C53A3A"/>
      <w:u w:val="none"/>
      <w:effect w:val="none"/>
    </w:rPr>
  </w:style>
  <w:style w:type="paragraph" w:styleId="NormalWeb">
    <w:name w:val="Normal (Web)"/>
    <w:basedOn w:val="Normal"/>
    <w:uiPriority w:val="99"/>
    <w:semiHidden/>
    <w:unhideWhenUsed/>
    <w:rsid w:val="005E0FD4"/>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D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405403">
      <w:bodyDiv w:val="1"/>
      <w:marLeft w:val="0"/>
      <w:marRight w:val="0"/>
      <w:marTop w:val="0"/>
      <w:marBottom w:val="0"/>
      <w:divBdr>
        <w:top w:val="none" w:sz="0" w:space="0" w:color="auto"/>
        <w:left w:val="none" w:sz="0" w:space="0" w:color="auto"/>
        <w:bottom w:val="none" w:sz="0" w:space="0" w:color="auto"/>
        <w:right w:val="none" w:sz="0" w:space="0" w:color="auto"/>
      </w:divBdr>
      <w:divsChild>
        <w:div w:id="1689795013">
          <w:marLeft w:val="0"/>
          <w:marRight w:val="0"/>
          <w:marTop w:val="0"/>
          <w:marBottom w:val="0"/>
          <w:divBdr>
            <w:top w:val="none" w:sz="0" w:space="0" w:color="auto"/>
            <w:left w:val="none" w:sz="0" w:space="0" w:color="auto"/>
            <w:bottom w:val="none" w:sz="0" w:space="0" w:color="auto"/>
            <w:right w:val="none" w:sz="0" w:space="0" w:color="auto"/>
          </w:divBdr>
          <w:divsChild>
            <w:div w:id="9448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careerzonesummary/34/Science-Research" TargetMode="External"/><Relationship Id="rId13" Type="http://schemas.openxmlformats.org/officeDocument/2006/relationships/hyperlink" Target="https://successatschool.org/advicedetails/190/Why-Study-Chemistry%3F" TargetMode="External"/><Relationship Id="rId18" Type="http://schemas.openxmlformats.org/officeDocument/2006/relationships/hyperlink" Target="mailto:m.seddon@gateacre.or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uccessatschool.org/advicedetails/224/Why-Study-Physics%3F" TargetMode="External"/><Relationship Id="rId17" Type="http://schemas.openxmlformats.org/officeDocument/2006/relationships/hyperlink" Target="mailto:p.byrne@gateacre.org" TargetMode="External"/><Relationship Id="rId2" Type="http://schemas.openxmlformats.org/officeDocument/2006/relationships/styles" Target="styles.xml"/><Relationship Id="rId16" Type="http://schemas.openxmlformats.org/officeDocument/2006/relationships/hyperlink" Target="https://successatschool.org/careerzonesummary/40/Agriculture-Environ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ccessatschool.org/careerzonesummary/34/Science-Research" TargetMode="External"/><Relationship Id="rId11" Type="http://schemas.openxmlformats.org/officeDocument/2006/relationships/hyperlink" Target="https://successatschool.org/advicedetails/546/what-are-a-levels" TargetMode="External"/><Relationship Id="rId5" Type="http://schemas.openxmlformats.org/officeDocument/2006/relationships/image" Target="media/image1.jpeg"/><Relationship Id="rId15" Type="http://schemas.openxmlformats.org/officeDocument/2006/relationships/hyperlink" Target="https://successatschool.org/careerzonesummary/8/Education-Teaching" TargetMode="External"/><Relationship Id="rId10" Type="http://schemas.openxmlformats.org/officeDocument/2006/relationships/hyperlink" Target="https://successatschool.org/advicedetails/186/Why-Study-Maths%3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ccessatschool.org/advicedetails/392/Careers-in-Biology:-Where-Can-GCSE-A-Level-Biology-Take-You%3F" TargetMode="External"/><Relationship Id="rId14" Type="http://schemas.openxmlformats.org/officeDocument/2006/relationships/hyperlink" Target="https://successatschool.org/jobs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Harris</dc:creator>
  <cp:keywords/>
  <dc:description/>
  <cp:lastModifiedBy>Gash,David</cp:lastModifiedBy>
  <cp:revision>3</cp:revision>
  <dcterms:created xsi:type="dcterms:W3CDTF">2020-01-14T08:36:00Z</dcterms:created>
  <dcterms:modified xsi:type="dcterms:W3CDTF">2021-12-07T08:21:00Z</dcterms:modified>
</cp:coreProperties>
</file>